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311548D0">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5.5pt,323.9pt" to="393.95pt,323.9pt" w14:anchorId="1AFE8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419A6F0D" w:rsidR="00B11F09" w:rsidRDefault="00FC2CA2" w:rsidP="00806DA7">
      <w:pPr>
        <w:pStyle w:val="Normalmedluftover"/>
      </w:pPr>
      <w:r>
        <w:t xml:space="preserve">Konsulentbistand </w:t>
      </w:r>
      <w:r w:rsidR="00B23D9F">
        <w:t xml:space="preserve">for </w:t>
      </w:r>
      <w:proofErr w:type="spellStart"/>
      <w:r w:rsidR="00B23D9F">
        <w:t>Peppol</w:t>
      </w:r>
      <w:proofErr w:type="spellEnd"/>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7777777" w:rsidR="00B11F09" w:rsidRPr="00B11F09" w:rsidRDefault="00B11F09" w:rsidP="00806DA7">
      <w:pPr>
        <w:pStyle w:val="Normalmedluftover"/>
        <w:rPr>
          <w:lang w:val="nn-NO"/>
        </w:rPr>
      </w:pPr>
      <w:r w:rsidRPr="00B11F09">
        <w:rPr>
          <w:lang w:val="nn-NO"/>
        </w:rPr>
        <w:t>[</w:t>
      </w:r>
      <w:r w:rsidRPr="008048B0">
        <w:rPr>
          <w:lang w:val="nn-NO"/>
        </w:rPr>
        <w:t>Skriv</w:t>
      </w:r>
      <w:r w:rsidRPr="00B11F09">
        <w:rPr>
          <w:lang w:val="nn-NO"/>
        </w:rPr>
        <w:t xml:space="preserve"> her]</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t>Innhold</w:t>
      </w:r>
    </w:p>
    <w:sdt>
      <w:sdtPr>
        <w:id w:val="374357955"/>
        <w:docPartObj>
          <w:docPartGallery w:val="Table of Contents"/>
          <w:docPartUnique/>
        </w:docPartObj>
      </w:sdtPr>
      <w:sdtEndPr>
        <w:rPr>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TOC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link"/>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link"/>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link"/>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link"/>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link"/>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link"/>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link"/>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link"/>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link"/>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link"/>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link"/>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link"/>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link"/>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link"/>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link"/>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link"/>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link"/>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link"/>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link"/>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link"/>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link"/>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link"/>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link"/>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link"/>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link"/>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link"/>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link"/>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link"/>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link"/>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link"/>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link"/>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link"/>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link"/>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link"/>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link"/>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link"/>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link"/>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link"/>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link"/>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link"/>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link"/>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link"/>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link"/>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link"/>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link"/>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link"/>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TOC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link"/>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link"/>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link"/>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link"/>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link"/>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link"/>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link"/>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TOC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link"/>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link"/>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TOC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link"/>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link"/>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Heading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t>Alminnelige bestemmelser</w:t>
      </w:r>
      <w:bookmarkEnd w:id="24"/>
      <w:bookmarkEnd w:id="25"/>
      <w:bookmarkEnd w:id="26"/>
      <w:bookmarkEnd w:id="27"/>
      <w:bookmarkEnd w:id="28"/>
      <w:bookmarkEnd w:id="29"/>
    </w:p>
    <w:p w14:paraId="3B436215" w14:textId="77777777" w:rsidR="001F03B4" w:rsidRPr="00246D46" w:rsidRDefault="001F03B4" w:rsidP="008140FD">
      <w:pPr>
        <w:pStyle w:val="Heading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63C12E67" w14:textId="77777777" w:rsidR="00981194" w:rsidRDefault="00981194" w:rsidP="001F03B4">
      <w:pPr>
        <w:rPr>
          <w:rFonts w:cstheme="minorHAnsi"/>
        </w:rPr>
      </w:pPr>
    </w:p>
    <w:p w14:paraId="6B5A92B2" w14:textId="05BBA89B" w:rsidR="00981194" w:rsidRDefault="00981194" w:rsidP="001F03B4">
      <w:pPr>
        <w:rPr>
          <w:rFonts w:cstheme="minorHAnsi"/>
        </w:rPr>
      </w:pPr>
      <w:r>
        <w:rPr>
          <w:rFonts w:cstheme="minorHAnsi"/>
        </w:rPr>
        <w:t>Kravtabell:</w:t>
      </w:r>
    </w:p>
    <w:tbl>
      <w:tblPr>
        <w:tblStyle w:val="TableGrid"/>
        <w:tblW w:w="0" w:type="auto"/>
        <w:tblLook w:val="04A0" w:firstRow="1" w:lastRow="0" w:firstColumn="1" w:lastColumn="0" w:noHBand="0" w:noVBand="1"/>
      </w:tblPr>
      <w:tblGrid>
        <w:gridCol w:w="1129"/>
        <w:gridCol w:w="3114"/>
        <w:gridCol w:w="4116"/>
      </w:tblGrid>
      <w:tr w:rsidR="00972D54" w14:paraId="7FB48738" w14:textId="77777777" w:rsidTr="0933C13F">
        <w:tc>
          <w:tcPr>
            <w:tcW w:w="1129" w:type="dxa"/>
          </w:tcPr>
          <w:p w14:paraId="4B3B41E3" w14:textId="0318FF6D" w:rsidR="00972D54" w:rsidRPr="00473F1E" w:rsidRDefault="00972D54" w:rsidP="001F03B4">
            <w:pPr>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Krav nr.</w:t>
            </w:r>
          </w:p>
        </w:tc>
        <w:tc>
          <w:tcPr>
            <w:tcW w:w="3114" w:type="dxa"/>
          </w:tcPr>
          <w:p w14:paraId="3B5B8E30" w14:textId="3B5B81BB" w:rsidR="00972D54" w:rsidRPr="00473F1E" w:rsidRDefault="00972D54" w:rsidP="001F03B4">
            <w:pPr>
              <w:rPr>
                <w:rFonts w:asciiTheme="minorHAnsi" w:eastAsiaTheme="minorHAnsi" w:hAnsiTheme="minorHAnsi" w:cstheme="minorHAnsi"/>
                <w:sz w:val="24"/>
                <w:szCs w:val="24"/>
                <w:lang w:eastAsia="en-US"/>
              </w:rPr>
            </w:pPr>
            <w:r w:rsidRPr="00473F1E">
              <w:rPr>
                <w:rFonts w:asciiTheme="minorHAnsi" w:eastAsiaTheme="minorHAnsi" w:hAnsiTheme="minorHAnsi" w:cstheme="minorHAnsi"/>
                <w:sz w:val="24"/>
                <w:szCs w:val="24"/>
                <w:lang w:eastAsia="en-US"/>
              </w:rPr>
              <w:t>Beskrivelse</w:t>
            </w:r>
          </w:p>
        </w:tc>
        <w:tc>
          <w:tcPr>
            <w:tcW w:w="4116" w:type="dxa"/>
          </w:tcPr>
          <w:p w14:paraId="0D332F91" w14:textId="07A14915" w:rsidR="00972D54" w:rsidRPr="00473F1E" w:rsidRDefault="00972D54" w:rsidP="001F03B4">
            <w:pPr>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Dokumentasjonskrav</w:t>
            </w:r>
          </w:p>
        </w:tc>
      </w:tr>
      <w:tr w:rsidR="00972D54" w14:paraId="4179A5BC" w14:textId="77777777" w:rsidTr="0933C13F">
        <w:tc>
          <w:tcPr>
            <w:tcW w:w="1129" w:type="dxa"/>
          </w:tcPr>
          <w:p w14:paraId="4BB45C5D" w14:textId="369FAB16" w:rsidR="00972D54" w:rsidRPr="00473F1E" w:rsidRDefault="00972D54" w:rsidP="001F03B4">
            <w:pPr>
              <w:rPr>
                <w:rFonts w:asciiTheme="minorHAnsi" w:eastAsiaTheme="minorHAnsi" w:hAnsiTheme="minorHAnsi" w:cstheme="minorHAnsi"/>
                <w:sz w:val="24"/>
                <w:szCs w:val="24"/>
                <w:lang w:eastAsia="en-US"/>
              </w:rPr>
            </w:pPr>
            <w:r w:rsidRPr="00473F1E">
              <w:rPr>
                <w:rFonts w:asciiTheme="minorHAnsi" w:eastAsiaTheme="minorHAnsi" w:hAnsiTheme="minorHAnsi" w:cstheme="minorHAnsi"/>
                <w:sz w:val="24"/>
                <w:szCs w:val="24"/>
                <w:lang w:eastAsia="en-US"/>
              </w:rPr>
              <w:t>1.</w:t>
            </w:r>
          </w:p>
        </w:tc>
        <w:tc>
          <w:tcPr>
            <w:tcW w:w="3114" w:type="dxa"/>
          </w:tcPr>
          <w:p w14:paraId="614840B6" w14:textId="03448581" w:rsidR="00972D54" w:rsidRPr="00840E48" w:rsidRDefault="00972D54" w:rsidP="001F03B4">
            <w:pPr>
              <w:rPr>
                <w:rFonts w:asciiTheme="minorHAnsi" w:eastAsiaTheme="minorHAnsi" w:hAnsiTheme="minorHAnsi" w:cstheme="minorHAnsi"/>
                <w:color w:val="FF0000"/>
                <w:sz w:val="24"/>
                <w:szCs w:val="24"/>
                <w:lang w:eastAsia="en-US"/>
              </w:rPr>
            </w:pPr>
            <w:r w:rsidRPr="00840E48">
              <w:rPr>
                <w:rFonts w:asciiTheme="minorHAnsi" w:eastAsiaTheme="minorHAnsi" w:hAnsiTheme="minorHAnsi" w:cstheme="minorHAnsi"/>
                <w:sz w:val="24"/>
                <w:szCs w:val="24"/>
                <w:lang w:eastAsia="en-US"/>
              </w:rPr>
              <w:t xml:space="preserve">Konsulenten </w:t>
            </w:r>
            <w:r w:rsidR="00577B98" w:rsidRPr="00840E48">
              <w:rPr>
                <w:rFonts w:asciiTheme="minorHAnsi" w:eastAsiaTheme="minorHAnsi" w:hAnsiTheme="minorHAnsi" w:cstheme="minorHAnsi"/>
                <w:sz w:val="24"/>
                <w:szCs w:val="24"/>
                <w:lang w:eastAsia="en-US"/>
              </w:rPr>
              <w:t>må ha minst 3 års erfaring fra tilsvarende oppdrag.</w:t>
            </w:r>
          </w:p>
        </w:tc>
        <w:tc>
          <w:tcPr>
            <w:tcW w:w="4116" w:type="dxa"/>
          </w:tcPr>
          <w:p w14:paraId="6A32FF51" w14:textId="020B0A42" w:rsidR="008A16AE" w:rsidRPr="00EC271F" w:rsidRDefault="00577B98" w:rsidP="001F03B4">
            <w:pPr>
              <w:rPr>
                <w:rFonts w:asciiTheme="minorHAnsi" w:eastAsiaTheme="minorHAnsi" w:hAnsiTheme="minorHAnsi" w:cstheme="minorHAnsi"/>
                <w:sz w:val="24"/>
                <w:szCs w:val="24"/>
                <w:lang w:eastAsia="en-US"/>
              </w:rPr>
            </w:pPr>
            <w:r w:rsidRPr="006C3B6C">
              <w:rPr>
                <w:rFonts w:asciiTheme="minorHAnsi" w:eastAsiaTheme="minorHAnsi" w:hAnsiTheme="minorHAnsi" w:cstheme="minorHAnsi"/>
                <w:sz w:val="24"/>
                <w:szCs w:val="24"/>
                <w:lang w:eastAsia="en-US"/>
              </w:rPr>
              <w:t xml:space="preserve">Utfylt </w:t>
            </w:r>
            <w:r w:rsidR="00D35BC9" w:rsidRPr="006C3B6C">
              <w:rPr>
                <w:rFonts w:asciiTheme="minorHAnsi" w:eastAsiaTheme="minorHAnsi" w:hAnsiTheme="minorHAnsi" w:cstheme="minorHAnsi"/>
                <w:sz w:val="24"/>
                <w:szCs w:val="24"/>
                <w:lang w:eastAsia="en-US"/>
              </w:rPr>
              <w:t>mal for CV.</w:t>
            </w:r>
          </w:p>
        </w:tc>
      </w:tr>
      <w:tr w:rsidR="008A16AE" w:rsidRPr="007652E6" w14:paraId="688E4F0B" w14:textId="77777777" w:rsidTr="0933C13F">
        <w:tc>
          <w:tcPr>
            <w:tcW w:w="1129" w:type="dxa"/>
          </w:tcPr>
          <w:p w14:paraId="4D33CB94" w14:textId="02F4AB90" w:rsidR="008A16AE" w:rsidRPr="007652E6" w:rsidRDefault="008A16AE" w:rsidP="001F03B4">
            <w:pPr>
              <w:rPr>
                <w:rFonts w:asciiTheme="minorHAnsi" w:eastAsiaTheme="minorHAnsi" w:hAnsiTheme="minorHAnsi" w:cstheme="minorHAnsi"/>
                <w:sz w:val="24"/>
                <w:szCs w:val="24"/>
                <w:lang w:eastAsia="en-US"/>
              </w:rPr>
            </w:pPr>
            <w:r w:rsidRPr="007652E6">
              <w:rPr>
                <w:rFonts w:asciiTheme="minorHAnsi" w:eastAsiaTheme="minorHAnsi" w:hAnsiTheme="minorHAnsi" w:cstheme="minorHAnsi"/>
                <w:sz w:val="24"/>
                <w:szCs w:val="24"/>
                <w:lang w:eastAsia="en-US"/>
              </w:rPr>
              <w:t xml:space="preserve">2. </w:t>
            </w:r>
          </w:p>
          <w:p w14:paraId="7AE6A92A" w14:textId="77777777" w:rsidR="008A16AE" w:rsidRPr="007652E6" w:rsidRDefault="008A16AE" w:rsidP="001F03B4">
            <w:pPr>
              <w:rPr>
                <w:rFonts w:asciiTheme="minorHAnsi" w:eastAsiaTheme="minorHAnsi" w:hAnsiTheme="minorHAnsi" w:cstheme="minorHAnsi"/>
                <w:sz w:val="24"/>
                <w:szCs w:val="24"/>
                <w:lang w:eastAsia="en-US"/>
              </w:rPr>
            </w:pPr>
          </w:p>
          <w:p w14:paraId="2F44EF10" w14:textId="77777777" w:rsidR="008A16AE" w:rsidRPr="007652E6" w:rsidRDefault="008A16AE" w:rsidP="001F03B4">
            <w:pPr>
              <w:rPr>
                <w:rFonts w:asciiTheme="minorHAnsi" w:eastAsiaTheme="minorHAnsi" w:hAnsiTheme="minorHAnsi" w:cstheme="minorHAnsi"/>
                <w:sz w:val="24"/>
                <w:szCs w:val="24"/>
                <w:lang w:eastAsia="en-US"/>
              </w:rPr>
            </w:pPr>
          </w:p>
          <w:p w14:paraId="7181F6B5" w14:textId="2AEF0FB6" w:rsidR="008A16AE" w:rsidRPr="007652E6" w:rsidRDefault="008A16AE" w:rsidP="001F03B4">
            <w:pPr>
              <w:rPr>
                <w:rFonts w:asciiTheme="minorHAnsi" w:eastAsiaTheme="minorHAnsi" w:hAnsiTheme="minorHAnsi" w:cstheme="minorHAnsi"/>
                <w:sz w:val="24"/>
                <w:szCs w:val="24"/>
                <w:lang w:eastAsia="en-US"/>
              </w:rPr>
            </w:pPr>
          </w:p>
        </w:tc>
        <w:tc>
          <w:tcPr>
            <w:tcW w:w="3114" w:type="dxa"/>
          </w:tcPr>
          <w:p w14:paraId="21E27B43" w14:textId="12A6CF5E" w:rsidR="008A16AE" w:rsidRPr="007652E6" w:rsidRDefault="006C3B6C" w:rsidP="0933C13F">
            <w:pPr>
              <w:rPr>
                <w:rFonts w:asciiTheme="minorHAnsi" w:eastAsiaTheme="minorEastAsia" w:hAnsiTheme="minorHAnsi" w:cstheme="minorBidi"/>
                <w:sz w:val="24"/>
                <w:szCs w:val="24"/>
                <w:lang w:eastAsia="en-US"/>
              </w:rPr>
            </w:pPr>
            <w:r w:rsidRPr="0933C13F">
              <w:rPr>
                <w:rFonts w:asciiTheme="minorHAnsi" w:eastAsiaTheme="minorEastAsia" w:hAnsiTheme="minorHAnsi" w:cstheme="minorBidi"/>
                <w:sz w:val="24"/>
                <w:szCs w:val="24"/>
                <w:lang w:eastAsia="en-US"/>
              </w:rPr>
              <w:t xml:space="preserve">Konsulenten må ha </w:t>
            </w:r>
            <w:r w:rsidR="00FD3161" w:rsidRPr="0933C13F">
              <w:rPr>
                <w:rFonts w:asciiTheme="minorHAnsi" w:eastAsiaTheme="minorEastAsia" w:hAnsiTheme="minorHAnsi" w:cstheme="minorBidi"/>
                <w:sz w:val="24"/>
                <w:szCs w:val="24"/>
                <w:lang w:eastAsia="en-US"/>
              </w:rPr>
              <w:t xml:space="preserve">kunnskap og erfaring med </w:t>
            </w:r>
            <w:proofErr w:type="spellStart"/>
            <w:r w:rsidRPr="0933C13F">
              <w:rPr>
                <w:rFonts w:asciiTheme="minorHAnsi" w:eastAsiaTheme="minorEastAsia" w:hAnsiTheme="minorHAnsi" w:cstheme="minorBidi"/>
                <w:sz w:val="24"/>
                <w:szCs w:val="24"/>
                <w:lang w:eastAsia="en-US"/>
              </w:rPr>
              <w:t>Peppol</w:t>
            </w:r>
            <w:proofErr w:type="spellEnd"/>
            <w:r w:rsidR="001226C4" w:rsidRPr="0933C13F">
              <w:rPr>
                <w:rFonts w:asciiTheme="minorHAnsi" w:eastAsiaTheme="minorEastAsia" w:hAnsiTheme="minorHAnsi" w:cstheme="minorBidi"/>
                <w:sz w:val="24"/>
                <w:szCs w:val="24"/>
                <w:lang w:eastAsia="en-US"/>
              </w:rPr>
              <w:t xml:space="preserve"> </w:t>
            </w:r>
            <w:r w:rsidR="3CE96416" w:rsidRPr="0933C13F">
              <w:rPr>
                <w:rFonts w:asciiTheme="minorHAnsi" w:eastAsiaTheme="minorEastAsia" w:hAnsiTheme="minorHAnsi" w:cstheme="minorBidi"/>
                <w:sz w:val="24"/>
                <w:szCs w:val="24"/>
                <w:lang w:eastAsia="en-US"/>
              </w:rPr>
              <w:t>og spesifikasjonsarbeid</w:t>
            </w:r>
          </w:p>
        </w:tc>
        <w:tc>
          <w:tcPr>
            <w:tcW w:w="4116" w:type="dxa"/>
          </w:tcPr>
          <w:p w14:paraId="089F7669" w14:textId="568FEF3A" w:rsidR="008A16AE" w:rsidRPr="007652E6" w:rsidRDefault="007652E6" w:rsidP="001F03B4">
            <w:pPr>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 xml:space="preserve">Beskrivelse av </w:t>
            </w:r>
            <w:r w:rsidR="00FD3161">
              <w:rPr>
                <w:rFonts w:asciiTheme="minorHAnsi" w:eastAsiaTheme="minorHAnsi" w:hAnsiTheme="minorHAnsi" w:cstheme="minorHAnsi"/>
                <w:sz w:val="24"/>
                <w:szCs w:val="24"/>
                <w:lang w:eastAsia="en-US"/>
              </w:rPr>
              <w:t xml:space="preserve">erfaring i svar. </w:t>
            </w:r>
          </w:p>
        </w:tc>
      </w:tr>
      <w:tr w:rsidR="009F1FE8" w:rsidRPr="007652E6" w14:paraId="09BC17B6" w14:textId="77777777" w:rsidTr="0933C13F">
        <w:tc>
          <w:tcPr>
            <w:tcW w:w="1129" w:type="dxa"/>
          </w:tcPr>
          <w:p w14:paraId="47693C3D" w14:textId="7CC30C25" w:rsidR="009F1FE8" w:rsidRPr="00993049" w:rsidDel="009F1FE8" w:rsidRDefault="009F1FE8" w:rsidP="001F03B4">
            <w:pPr>
              <w:rPr>
                <w:rFonts w:asciiTheme="minorHAnsi" w:eastAsiaTheme="minorHAnsi" w:hAnsiTheme="minorHAnsi" w:cstheme="minorHAnsi"/>
                <w:sz w:val="24"/>
                <w:szCs w:val="24"/>
                <w:lang w:eastAsia="en-US"/>
              </w:rPr>
            </w:pPr>
            <w:r w:rsidRPr="00993049">
              <w:rPr>
                <w:rFonts w:asciiTheme="minorHAnsi" w:eastAsiaTheme="minorHAnsi" w:hAnsiTheme="minorHAnsi" w:cstheme="minorHAnsi"/>
                <w:sz w:val="24"/>
                <w:szCs w:val="24"/>
                <w:lang w:eastAsia="en-US"/>
              </w:rPr>
              <w:t>3.</w:t>
            </w:r>
          </w:p>
        </w:tc>
        <w:tc>
          <w:tcPr>
            <w:tcW w:w="3114" w:type="dxa"/>
          </w:tcPr>
          <w:p w14:paraId="43DE4439" w14:textId="4F929016" w:rsidR="000F6EF2" w:rsidRPr="001F4B3F" w:rsidRDefault="008031FD" w:rsidP="000F6EF2">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Konsulenten</w:t>
            </w:r>
            <w:r w:rsidR="000F6EF2" w:rsidRPr="001F4B3F">
              <w:rPr>
                <w:rFonts w:asciiTheme="minorHAnsi" w:eastAsiaTheme="minorEastAsia" w:hAnsiTheme="minorHAnsi" w:cstheme="minorBidi"/>
                <w:sz w:val="24"/>
                <w:szCs w:val="24"/>
                <w:lang w:eastAsia="en-US"/>
              </w:rPr>
              <w:t xml:space="preserve"> skal kunne bistå </w:t>
            </w:r>
            <w:r w:rsidR="00C67163">
              <w:rPr>
                <w:rFonts w:asciiTheme="minorHAnsi" w:eastAsiaTheme="minorEastAsia" w:hAnsiTheme="minorHAnsi" w:cstheme="minorBidi"/>
                <w:sz w:val="24"/>
                <w:szCs w:val="24"/>
                <w:lang w:eastAsia="en-US"/>
              </w:rPr>
              <w:t>Kunden</w:t>
            </w:r>
            <w:r w:rsidR="00C67163" w:rsidRPr="003B6849">
              <w:rPr>
                <w:rFonts w:asciiTheme="minorHAnsi" w:eastAsiaTheme="minorEastAsia" w:hAnsiTheme="minorHAnsi" w:cstheme="minorBidi"/>
                <w:sz w:val="24"/>
                <w:szCs w:val="24"/>
                <w:lang w:eastAsia="en-US"/>
              </w:rPr>
              <w:t xml:space="preserve"> </w:t>
            </w:r>
            <w:r w:rsidR="000F6EF2" w:rsidRPr="001F4B3F">
              <w:rPr>
                <w:rFonts w:asciiTheme="minorHAnsi" w:eastAsiaTheme="minorEastAsia" w:hAnsiTheme="minorHAnsi" w:cstheme="minorBidi"/>
                <w:sz w:val="24"/>
                <w:szCs w:val="24"/>
                <w:lang w:eastAsia="en-US"/>
              </w:rPr>
              <w:t xml:space="preserve">med utvikling, forbedring og dokumentasjon av prosesser knyttet til </w:t>
            </w:r>
            <w:proofErr w:type="spellStart"/>
            <w:r w:rsidR="000F6EF2" w:rsidRPr="001F4B3F">
              <w:rPr>
                <w:rFonts w:asciiTheme="minorHAnsi" w:eastAsiaTheme="minorEastAsia" w:hAnsiTheme="minorHAnsi" w:cstheme="minorBidi"/>
                <w:sz w:val="24"/>
                <w:szCs w:val="24"/>
                <w:lang w:eastAsia="en-US"/>
              </w:rPr>
              <w:t>Peppol</w:t>
            </w:r>
            <w:proofErr w:type="spellEnd"/>
            <w:r w:rsidR="000F6EF2" w:rsidRPr="001F4B3F">
              <w:rPr>
                <w:rFonts w:asciiTheme="minorHAnsi" w:eastAsiaTheme="minorEastAsia" w:hAnsiTheme="minorHAnsi" w:cstheme="minorBidi"/>
                <w:sz w:val="24"/>
                <w:szCs w:val="24"/>
                <w:lang w:eastAsia="en-US"/>
              </w:rPr>
              <w:t xml:space="preserve"> </w:t>
            </w:r>
            <w:proofErr w:type="spellStart"/>
            <w:r w:rsidR="000F6EF2" w:rsidRPr="001F4B3F">
              <w:rPr>
                <w:rFonts w:asciiTheme="minorHAnsi" w:eastAsiaTheme="minorEastAsia" w:hAnsiTheme="minorHAnsi" w:cstheme="minorBidi"/>
                <w:sz w:val="24"/>
                <w:szCs w:val="24"/>
                <w:lang w:eastAsia="en-US"/>
              </w:rPr>
              <w:t>Payment</w:t>
            </w:r>
            <w:proofErr w:type="spellEnd"/>
            <w:r w:rsidR="000F6EF2" w:rsidRPr="001F4B3F">
              <w:rPr>
                <w:rFonts w:asciiTheme="minorHAnsi" w:eastAsiaTheme="minorEastAsia" w:hAnsiTheme="minorHAnsi" w:cstheme="minorBidi"/>
                <w:sz w:val="24"/>
                <w:szCs w:val="24"/>
                <w:lang w:eastAsia="en-US"/>
              </w:rPr>
              <w:t>. Prosessene skal kunne dokumenteres og visualiseres i et egnet prosessverktøy.</w:t>
            </w:r>
          </w:p>
          <w:p w14:paraId="2B38D5C4" w14:textId="77777777" w:rsidR="009F1FE8" w:rsidRPr="001F4B3F" w:rsidDel="009F1FE8" w:rsidRDefault="009F1FE8" w:rsidP="0933C13F">
            <w:pPr>
              <w:rPr>
                <w:rFonts w:asciiTheme="minorHAnsi" w:eastAsiaTheme="minorEastAsia" w:hAnsiTheme="minorHAnsi" w:cstheme="minorBidi"/>
                <w:sz w:val="24"/>
                <w:szCs w:val="24"/>
                <w:lang w:eastAsia="en-US"/>
              </w:rPr>
            </w:pPr>
          </w:p>
        </w:tc>
        <w:tc>
          <w:tcPr>
            <w:tcW w:w="4116" w:type="dxa"/>
          </w:tcPr>
          <w:p w14:paraId="105A15B1" w14:textId="77777777" w:rsidR="000F6EF2" w:rsidRPr="001F4B3F" w:rsidRDefault="000F6EF2" w:rsidP="000F6EF2">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Beskrivelse av relevant erfaring med prosessutvikling og prosesskartlegging. Referanseoppdrag og CV for tilbudte ressurser skal vedlegges.</w:t>
            </w:r>
          </w:p>
          <w:p w14:paraId="3E6D7F5E" w14:textId="77777777" w:rsidR="009F1FE8" w:rsidRPr="001F4B3F" w:rsidDel="009F1FE8" w:rsidRDefault="009F1FE8" w:rsidP="001F03B4">
            <w:pPr>
              <w:rPr>
                <w:rFonts w:asciiTheme="minorHAnsi" w:eastAsiaTheme="minorEastAsia" w:hAnsiTheme="minorHAnsi" w:cstheme="minorBidi"/>
                <w:sz w:val="24"/>
                <w:szCs w:val="24"/>
                <w:lang w:eastAsia="en-US"/>
              </w:rPr>
            </w:pPr>
          </w:p>
        </w:tc>
      </w:tr>
      <w:tr w:rsidR="000F6EF2" w:rsidRPr="007652E6" w14:paraId="3576D196" w14:textId="77777777" w:rsidTr="0933C13F">
        <w:tc>
          <w:tcPr>
            <w:tcW w:w="1129" w:type="dxa"/>
          </w:tcPr>
          <w:p w14:paraId="46B0102D" w14:textId="5CD8D07D" w:rsidR="000F6EF2" w:rsidRPr="00993049" w:rsidRDefault="000F6EF2" w:rsidP="001F03B4">
            <w:pPr>
              <w:rPr>
                <w:rFonts w:asciiTheme="minorHAnsi" w:eastAsiaTheme="minorHAnsi" w:hAnsiTheme="minorHAnsi" w:cstheme="minorHAnsi"/>
                <w:sz w:val="24"/>
                <w:szCs w:val="24"/>
                <w:lang w:eastAsia="en-US"/>
              </w:rPr>
            </w:pPr>
            <w:r w:rsidRPr="00993049">
              <w:rPr>
                <w:rFonts w:asciiTheme="minorHAnsi" w:eastAsiaTheme="minorHAnsi" w:hAnsiTheme="minorHAnsi" w:cstheme="minorHAnsi"/>
                <w:sz w:val="24"/>
                <w:szCs w:val="24"/>
                <w:lang w:eastAsia="en-US"/>
              </w:rPr>
              <w:t>4.</w:t>
            </w:r>
          </w:p>
        </w:tc>
        <w:tc>
          <w:tcPr>
            <w:tcW w:w="3114" w:type="dxa"/>
          </w:tcPr>
          <w:p w14:paraId="558ADD96" w14:textId="5AC52F54" w:rsidR="000F6EF2" w:rsidRPr="001F4B3F" w:rsidRDefault="008031FD" w:rsidP="000F6EF2">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Konsulenten</w:t>
            </w:r>
            <w:r w:rsidR="000F6EF2" w:rsidRPr="001F4B3F">
              <w:rPr>
                <w:rFonts w:asciiTheme="minorHAnsi" w:eastAsiaTheme="minorEastAsia" w:hAnsiTheme="minorHAnsi" w:cstheme="minorBidi"/>
                <w:sz w:val="24"/>
                <w:szCs w:val="24"/>
                <w:lang w:eastAsia="en-US"/>
              </w:rPr>
              <w:t xml:space="preserve"> skal kunne bistå med revisjon, oppdatering og videreutvikling av </w:t>
            </w:r>
            <w:proofErr w:type="spellStart"/>
            <w:r w:rsidR="000F6EF2" w:rsidRPr="001F4B3F">
              <w:rPr>
                <w:rFonts w:asciiTheme="minorHAnsi" w:eastAsiaTheme="minorEastAsia" w:hAnsiTheme="minorHAnsi" w:cstheme="minorBidi"/>
                <w:sz w:val="24"/>
                <w:szCs w:val="24"/>
                <w:lang w:eastAsia="en-US"/>
              </w:rPr>
              <w:t>Rulebook</w:t>
            </w:r>
            <w:proofErr w:type="spellEnd"/>
            <w:r w:rsidR="000F6EF2" w:rsidRPr="001F4B3F">
              <w:rPr>
                <w:rFonts w:asciiTheme="minorHAnsi" w:eastAsiaTheme="minorEastAsia" w:hAnsiTheme="minorHAnsi" w:cstheme="minorBidi"/>
                <w:sz w:val="24"/>
                <w:szCs w:val="24"/>
                <w:lang w:eastAsia="en-US"/>
              </w:rPr>
              <w:t xml:space="preserve"> for </w:t>
            </w:r>
            <w:proofErr w:type="spellStart"/>
            <w:r w:rsidR="000F6EF2" w:rsidRPr="001F4B3F">
              <w:rPr>
                <w:rFonts w:asciiTheme="minorHAnsi" w:eastAsiaTheme="minorEastAsia" w:hAnsiTheme="minorHAnsi" w:cstheme="minorBidi"/>
                <w:sz w:val="24"/>
                <w:szCs w:val="24"/>
                <w:lang w:eastAsia="en-US"/>
              </w:rPr>
              <w:t>Payment</w:t>
            </w:r>
            <w:proofErr w:type="spellEnd"/>
            <w:r w:rsidR="000F6EF2" w:rsidRPr="001F4B3F">
              <w:rPr>
                <w:rFonts w:asciiTheme="minorHAnsi" w:eastAsiaTheme="minorEastAsia" w:hAnsiTheme="minorHAnsi" w:cstheme="minorBidi"/>
                <w:sz w:val="24"/>
                <w:szCs w:val="24"/>
                <w:lang w:eastAsia="en-US"/>
              </w:rPr>
              <w:t xml:space="preserve"> og annen styrende dokumentasjon. Dette inkluderer kartlegging av oppdateringsbehov og utarbeidelse av forslag til tekst og dokumentasjon.</w:t>
            </w:r>
          </w:p>
          <w:p w14:paraId="6B695B26" w14:textId="77777777" w:rsidR="000F6EF2" w:rsidRPr="001F4B3F" w:rsidRDefault="000F6EF2" w:rsidP="000F6EF2">
            <w:pPr>
              <w:rPr>
                <w:rFonts w:asciiTheme="minorHAnsi" w:eastAsiaTheme="minorEastAsia" w:hAnsiTheme="minorHAnsi" w:cstheme="minorBidi"/>
                <w:sz w:val="24"/>
                <w:szCs w:val="24"/>
                <w:lang w:eastAsia="en-US"/>
              </w:rPr>
            </w:pPr>
          </w:p>
        </w:tc>
        <w:tc>
          <w:tcPr>
            <w:tcW w:w="4116" w:type="dxa"/>
          </w:tcPr>
          <w:p w14:paraId="72B0E4B8" w14:textId="77777777" w:rsidR="000F6EF2" w:rsidRPr="001F4B3F" w:rsidRDefault="000F6EF2" w:rsidP="000F6EF2">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Beskrivelse av relevant erfaring med regelverksarbeid, styrende dokumentasjon eller tilsvarende faglige utredninger. Referanseoppdrag og CV skal vedlegges.</w:t>
            </w:r>
          </w:p>
          <w:p w14:paraId="43DAA19D" w14:textId="77777777" w:rsidR="000F6EF2" w:rsidRPr="001F4B3F" w:rsidRDefault="000F6EF2" w:rsidP="000F6EF2">
            <w:pPr>
              <w:rPr>
                <w:rFonts w:asciiTheme="minorHAnsi" w:eastAsiaTheme="minorEastAsia" w:hAnsiTheme="minorHAnsi" w:cstheme="minorBidi"/>
                <w:sz w:val="24"/>
                <w:szCs w:val="24"/>
                <w:lang w:eastAsia="en-US"/>
              </w:rPr>
            </w:pPr>
          </w:p>
        </w:tc>
      </w:tr>
      <w:tr w:rsidR="000F6EF2" w:rsidRPr="007652E6" w14:paraId="03B837EF" w14:textId="77777777" w:rsidTr="0933C13F">
        <w:tc>
          <w:tcPr>
            <w:tcW w:w="1129" w:type="dxa"/>
          </w:tcPr>
          <w:p w14:paraId="42F2359C" w14:textId="00A03433" w:rsidR="000F6EF2" w:rsidRPr="00993049" w:rsidRDefault="002C4B75" w:rsidP="001F03B4">
            <w:pPr>
              <w:rPr>
                <w:rFonts w:asciiTheme="minorHAnsi" w:eastAsiaTheme="minorHAnsi" w:hAnsiTheme="minorHAnsi" w:cstheme="minorHAnsi"/>
                <w:sz w:val="24"/>
                <w:szCs w:val="24"/>
                <w:lang w:eastAsia="en-US"/>
              </w:rPr>
            </w:pPr>
            <w:r w:rsidRPr="00993049">
              <w:rPr>
                <w:rFonts w:asciiTheme="minorHAnsi" w:eastAsiaTheme="minorHAnsi" w:hAnsiTheme="minorHAnsi" w:cstheme="minorHAnsi"/>
                <w:sz w:val="24"/>
                <w:szCs w:val="24"/>
                <w:lang w:eastAsia="en-US"/>
              </w:rPr>
              <w:t>5.</w:t>
            </w:r>
          </w:p>
        </w:tc>
        <w:tc>
          <w:tcPr>
            <w:tcW w:w="3114" w:type="dxa"/>
          </w:tcPr>
          <w:p w14:paraId="0A6651FB" w14:textId="59F43CD2" w:rsidR="002C4B75" w:rsidRPr="001F4B3F" w:rsidRDefault="008031FD" w:rsidP="002C4B75">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Konsulenten</w:t>
            </w:r>
            <w:r w:rsidR="002C4B75" w:rsidRPr="001F4B3F">
              <w:rPr>
                <w:rFonts w:asciiTheme="minorHAnsi" w:eastAsiaTheme="minorEastAsia" w:hAnsiTheme="minorHAnsi" w:cstheme="minorBidi"/>
                <w:sz w:val="24"/>
                <w:szCs w:val="24"/>
                <w:lang w:eastAsia="en-US"/>
              </w:rPr>
              <w:t xml:space="preserve"> skal kunne bistå med etablering eller videreutvikling av system for versjons- og dokumenthåndtering knyttet til </w:t>
            </w:r>
            <w:proofErr w:type="spellStart"/>
            <w:r w:rsidR="002C4B75" w:rsidRPr="001F4B3F">
              <w:rPr>
                <w:rFonts w:asciiTheme="minorHAnsi" w:eastAsiaTheme="minorEastAsia" w:hAnsiTheme="minorHAnsi" w:cstheme="minorBidi"/>
                <w:sz w:val="24"/>
                <w:szCs w:val="24"/>
                <w:lang w:eastAsia="en-US"/>
              </w:rPr>
              <w:t>Peppol</w:t>
            </w:r>
            <w:proofErr w:type="spellEnd"/>
            <w:r w:rsidR="002C4B75" w:rsidRPr="001F4B3F">
              <w:rPr>
                <w:rFonts w:asciiTheme="minorHAnsi" w:eastAsiaTheme="minorEastAsia" w:hAnsiTheme="minorHAnsi" w:cstheme="minorBidi"/>
                <w:sz w:val="24"/>
                <w:szCs w:val="24"/>
                <w:lang w:eastAsia="en-US"/>
              </w:rPr>
              <w:t xml:space="preserve"> </w:t>
            </w:r>
            <w:proofErr w:type="spellStart"/>
            <w:r w:rsidR="002C4B75" w:rsidRPr="001F4B3F">
              <w:rPr>
                <w:rFonts w:asciiTheme="minorHAnsi" w:eastAsiaTheme="minorEastAsia" w:hAnsiTheme="minorHAnsi" w:cstheme="minorBidi"/>
                <w:sz w:val="24"/>
                <w:szCs w:val="24"/>
                <w:lang w:eastAsia="en-US"/>
              </w:rPr>
              <w:t>Payment</w:t>
            </w:r>
            <w:proofErr w:type="spellEnd"/>
            <w:r w:rsidR="002C4B75" w:rsidRPr="001F4B3F">
              <w:rPr>
                <w:rFonts w:asciiTheme="minorHAnsi" w:eastAsiaTheme="minorEastAsia" w:hAnsiTheme="minorHAnsi" w:cstheme="minorBidi"/>
                <w:sz w:val="24"/>
                <w:szCs w:val="24"/>
                <w:lang w:eastAsia="en-US"/>
              </w:rPr>
              <w:t>.</w:t>
            </w:r>
          </w:p>
          <w:p w14:paraId="60FF75E4" w14:textId="77777777" w:rsidR="000F6EF2" w:rsidRPr="001F4B3F" w:rsidRDefault="000F6EF2" w:rsidP="000F6EF2">
            <w:pPr>
              <w:rPr>
                <w:rFonts w:asciiTheme="minorHAnsi" w:eastAsiaTheme="minorEastAsia" w:hAnsiTheme="minorHAnsi" w:cstheme="minorBidi"/>
                <w:sz w:val="24"/>
                <w:szCs w:val="24"/>
                <w:lang w:eastAsia="en-US"/>
              </w:rPr>
            </w:pPr>
          </w:p>
        </w:tc>
        <w:tc>
          <w:tcPr>
            <w:tcW w:w="4116" w:type="dxa"/>
          </w:tcPr>
          <w:p w14:paraId="77787E39" w14:textId="77777777" w:rsidR="002C4B75" w:rsidRPr="001F4B3F" w:rsidRDefault="002C4B75" w:rsidP="002C4B75">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Beskrivelse av metodikk og relevant erfaring fra tilsvarende oppdrag. Referanseoppdrag og CV skal vedlegges.</w:t>
            </w:r>
          </w:p>
          <w:p w14:paraId="435A8BF6" w14:textId="77777777" w:rsidR="000F6EF2" w:rsidRPr="001F4B3F" w:rsidRDefault="000F6EF2" w:rsidP="000F6EF2">
            <w:pPr>
              <w:rPr>
                <w:rFonts w:asciiTheme="minorHAnsi" w:eastAsiaTheme="minorEastAsia" w:hAnsiTheme="minorHAnsi" w:cstheme="minorBidi"/>
                <w:sz w:val="24"/>
                <w:szCs w:val="24"/>
                <w:lang w:eastAsia="en-US"/>
              </w:rPr>
            </w:pPr>
          </w:p>
        </w:tc>
      </w:tr>
      <w:tr w:rsidR="002C4B75" w:rsidRPr="007652E6" w14:paraId="00AAFEA2" w14:textId="77777777" w:rsidTr="0933C13F">
        <w:tc>
          <w:tcPr>
            <w:tcW w:w="1129" w:type="dxa"/>
          </w:tcPr>
          <w:p w14:paraId="5297EB42" w14:textId="5AD31699" w:rsidR="002C4B75" w:rsidRPr="00993049" w:rsidRDefault="002C4B75" w:rsidP="001F03B4">
            <w:pPr>
              <w:rPr>
                <w:rFonts w:asciiTheme="minorHAnsi" w:eastAsiaTheme="minorHAnsi" w:hAnsiTheme="minorHAnsi" w:cstheme="minorHAnsi"/>
                <w:sz w:val="24"/>
                <w:szCs w:val="24"/>
                <w:lang w:eastAsia="en-US"/>
              </w:rPr>
            </w:pPr>
            <w:r w:rsidRPr="00993049">
              <w:rPr>
                <w:rFonts w:asciiTheme="minorHAnsi" w:eastAsiaTheme="minorHAnsi" w:hAnsiTheme="minorHAnsi" w:cstheme="minorHAnsi"/>
                <w:sz w:val="24"/>
                <w:szCs w:val="24"/>
                <w:lang w:eastAsia="en-US"/>
              </w:rPr>
              <w:t>6.</w:t>
            </w:r>
          </w:p>
        </w:tc>
        <w:tc>
          <w:tcPr>
            <w:tcW w:w="3114" w:type="dxa"/>
          </w:tcPr>
          <w:p w14:paraId="000FC5D9" w14:textId="700A952B" w:rsidR="002C4B75" w:rsidRPr="001F4B3F" w:rsidRDefault="008031FD" w:rsidP="002C4B75">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Konsulenten</w:t>
            </w:r>
            <w:r w:rsidR="002C4B75" w:rsidRPr="001F4B3F">
              <w:rPr>
                <w:rFonts w:asciiTheme="minorHAnsi" w:eastAsiaTheme="minorEastAsia" w:hAnsiTheme="minorHAnsi" w:cstheme="minorBidi"/>
                <w:sz w:val="24"/>
                <w:szCs w:val="24"/>
                <w:lang w:eastAsia="en-US"/>
              </w:rPr>
              <w:t xml:space="preserve"> skal kunne bistå med utforming og videreutvikling av roller, ansvar og styringsstruktur for forvaltning og drift av </w:t>
            </w:r>
            <w:proofErr w:type="spellStart"/>
            <w:r w:rsidR="002C4B75" w:rsidRPr="001F4B3F">
              <w:rPr>
                <w:rFonts w:asciiTheme="minorHAnsi" w:eastAsiaTheme="minorEastAsia" w:hAnsiTheme="minorHAnsi" w:cstheme="minorBidi"/>
                <w:sz w:val="24"/>
                <w:szCs w:val="24"/>
                <w:lang w:eastAsia="en-US"/>
              </w:rPr>
              <w:t>Peppol</w:t>
            </w:r>
            <w:proofErr w:type="spellEnd"/>
            <w:r w:rsidR="002C4B75" w:rsidRPr="001F4B3F">
              <w:rPr>
                <w:rFonts w:asciiTheme="minorHAnsi" w:eastAsiaTheme="minorEastAsia" w:hAnsiTheme="minorHAnsi" w:cstheme="minorBidi"/>
                <w:sz w:val="24"/>
                <w:szCs w:val="24"/>
                <w:lang w:eastAsia="en-US"/>
              </w:rPr>
              <w:t xml:space="preserve"> </w:t>
            </w:r>
            <w:proofErr w:type="spellStart"/>
            <w:r w:rsidR="002C4B75" w:rsidRPr="001F4B3F">
              <w:rPr>
                <w:rFonts w:asciiTheme="minorHAnsi" w:eastAsiaTheme="minorEastAsia" w:hAnsiTheme="minorHAnsi" w:cstheme="minorBidi"/>
                <w:sz w:val="24"/>
                <w:szCs w:val="24"/>
                <w:lang w:eastAsia="en-US"/>
              </w:rPr>
              <w:t>Payment</w:t>
            </w:r>
            <w:proofErr w:type="spellEnd"/>
            <w:r w:rsidR="002C4B75" w:rsidRPr="001F4B3F">
              <w:rPr>
                <w:rFonts w:asciiTheme="minorHAnsi" w:eastAsiaTheme="minorEastAsia" w:hAnsiTheme="minorHAnsi" w:cstheme="minorBidi"/>
                <w:sz w:val="24"/>
                <w:szCs w:val="24"/>
                <w:lang w:eastAsia="en-US"/>
              </w:rPr>
              <w:t>.</w:t>
            </w:r>
          </w:p>
          <w:p w14:paraId="29291C5E" w14:textId="77777777" w:rsidR="002C4B75" w:rsidRPr="001F4B3F" w:rsidRDefault="002C4B75" w:rsidP="002C4B75">
            <w:pPr>
              <w:rPr>
                <w:rFonts w:asciiTheme="minorHAnsi" w:eastAsiaTheme="minorEastAsia" w:hAnsiTheme="minorHAnsi" w:cstheme="minorBidi"/>
                <w:sz w:val="24"/>
                <w:szCs w:val="24"/>
                <w:lang w:eastAsia="en-US"/>
              </w:rPr>
            </w:pPr>
          </w:p>
        </w:tc>
        <w:tc>
          <w:tcPr>
            <w:tcW w:w="4116" w:type="dxa"/>
          </w:tcPr>
          <w:p w14:paraId="4B2E8524" w14:textId="77777777" w:rsidR="002C4B75" w:rsidRPr="001F4B3F" w:rsidRDefault="002C4B75" w:rsidP="002C4B75">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Beskrivelse av relevant erfaring med virksomhetsstyring, forvaltning eller organisasjonsutvikling. Referanseoppdrag og CV skal vedlegges.</w:t>
            </w:r>
          </w:p>
          <w:p w14:paraId="29321060" w14:textId="77777777" w:rsidR="002C4B75" w:rsidRPr="001F4B3F" w:rsidRDefault="002C4B75" w:rsidP="002C4B75">
            <w:pPr>
              <w:rPr>
                <w:rFonts w:asciiTheme="minorHAnsi" w:eastAsiaTheme="minorEastAsia" w:hAnsiTheme="minorHAnsi" w:cstheme="minorBidi"/>
                <w:sz w:val="24"/>
                <w:szCs w:val="24"/>
                <w:lang w:eastAsia="en-US"/>
              </w:rPr>
            </w:pPr>
          </w:p>
        </w:tc>
      </w:tr>
      <w:tr w:rsidR="002C4B75" w:rsidRPr="007652E6" w14:paraId="237FE7D9" w14:textId="77777777" w:rsidTr="0933C13F">
        <w:tc>
          <w:tcPr>
            <w:tcW w:w="1129" w:type="dxa"/>
          </w:tcPr>
          <w:p w14:paraId="4B25FD82" w14:textId="0F8571A0" w:rsidR="002C4B75" w:rsidRPr="00993049" w:rsidRDefault="00286299" w:rsidP="001F03B4">
            <w:pPr>
              <w:rPr>
                <w:rFonts w:asciiTheme="minorHAnsi" w:eastAsiaTheme="minorHAnsi" w:hAnsiTheme="minorHAnsi" w:cstheme="minorHAnsi"/>
                <w:sz w:val="24"/>
                <w:szCs w:val="24"/>
                <w:lang w:eastAsia="en-US"/>
              </w:rPr>
            </w:pPr>
            <w:r w:rsidRPr="00993049">
              <w:rPr>
                <w:rFonts w:asciiTheme="minorHAnsi" w:eastAsiaTheme="minorHAnsi" w:hAnsiTheme="minorHAnsi" w:cstheme="minorHAnsi"/>
                <w:sz w:val="24"/>
                <w:szCs w:val="24"/>
                <w:lang w:eastAsia="en-US"/>
              </w:rPr>
              <w:t>7.</w:t>
            </w:r>
          </w:p>
        </w:tc>
        <w:tc>
          <w:tcPr>
            <w:tcW w:w="3114" w:type="dxa"/>
          </w:tcPr>
          <w:p w14:paraId="48AE2D08" w14:textId="32B845C6" w:rsidR="00286299" w:rsidRPr="001F4B3F" w:rsidRDefault="008031FD" w:rsidP="00286299">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Konsulenten</w:t>
            </w:r>
            <w:r w:rsidR="00286299" w:rsidRPr="001F4B3F">
              <w:rPr>
                <w:rFonts w:asciiTheme="minorHAnsi" w:eastAsiaTheme="minorEastAsia" w:hAnsiTheme="minorHAnsi" w:cstheme="minorBidi"/>
                <w:sz w:val="24"/>
                <w:szCs w:val="24"/>
                <w:lang w:eastAsia="en-US"/>
              </w:rPr>
              <w:t xml:space="preserve"> skal kunne bistå med avklaring og dokumentasjon av arbeidsdeling og grensesnitt mellom DFØ og eksterne samarbeidspartnere, herunder BITS, innenfor domeneledelsen for </w:t>
            </w:r>
            <w:proofErr w:type="spellStart"/>
            <w:r w:rsidR="00286299" w:rsidRPr="001F4B3F">
              <w:rPr>
                <w:rFonts w:asciiTheme="minorHAnsi" w:eastAsiaTheme="minorEastAsia" w:hAnsiTheme="minorHAnsi" w:cstheme="minorBidi"/>
                <w:sz w:val="24"/>
                <w:szCs w:val="24"/>
                <w:lang w:eastAsia="en-US"/>
              </w:rPr>
              <w:t>Peppol</w:t>
            </w:r>
            <w:proofErr w:type="spellEnd"/>
            <w:r w:rsidR="00286299" w:rsidRPr="001F4B3F">
              <w:rPr>
                <w:rFonts w:asciiTheme="minorHAnsi" w:eastAsiaTheme="minorEastAsia" w:hAnsiTheme="minorHAnsi" w:cstheme="minorBidi"/>
                <w:sz w:val="24"/>
                <w:szCs w:val="24"/>
                <w:lang w:eastAsia="en-US"/>
              </w:rPr>
              <w:t xml:space="preserve"> </w:t>
            </w:r>
            <w:proofErr w:type="spellStart"/>
            <w:r w:rsidR="00286299" w:rsidRPr="001F4B3F">
              <w:rPr>
                <w:rFonts w:asciiTheme="minorHAnsi" w:eastAsiaTheme="minorEastAsia" w:hAnsiTheme="minorHAnsi" w:cstheme="minorBidi"/>
                <w:sz w:val="24"/>
                <w:szCs w:val="24"/>
                <w:lang w:eastAsia="en-US"/>
              </w:rPr>
              <w:t>Payment</w:t>
            </w:r>
            <w:proofErr w:type="spellEnd"/>
            <w:r w:rsidR="00286299" w:rsidRPr="001F4B3F">
              <w:rPr>
                <w:rFonts w:asciiTheme="minorHAnsi" w:eastAsiaTheme="minorEastAsia" w:hAnsiTheme="minorHAnsi" w:cstheme="minorBidi"/>
                <w:sz w:val="24"/>
                <w:szCs w:val="24"/>
                <w:lang w:eastAsia="en-US"/>
              </w:rPr>
              <w:t>.</w:t>
            </w:r>
          </w:p>
          <w:p w14:paraId="0B7B3C45" w14:textId="77777777" w:rsidR="002C4B75" w:rsidRPr="001F4B3F" w:rsidRDefault="002C4B75" w:rsidP="002C4B75">
            <w:pPr>
              <w:rPr>
                <w:rFonts w:asciiTheme="minorHAnsi" w:eastAsiaTheme="minorEastAsia" w:hAnsiTheme="minorHAnsi" w:cstheme="minorBidi"/>
                <w:sz w:val="24"/>
                <w:szCs w:val="24"/>
                <w:lang w:eastAsia="en-US"/>
              </w:rPr>
            </w:pPr>
          </w:p>
        </w:tc>
        <w:tc>
          <w:tcPr>
            <w:tcW w:w="4116" w:type="dxa"/>
          </w:tcPr>
          <w:p w14:paraId="61E76EE2" w14:textId="77777777" w:rsidR="00286299" w:rsidRPr="001F4B3F" w:rsidRDefault="00286299" w:rsidP="00286299">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Beskrivelse av erfaring fra koordinering, samhandling og rolleavklaringer mellom flere organisasjoner eller interessenter. Referanseoppdrag og CV skal vedlegges.</w:t>
            </w:r>
          </w:p>
          <w:p w14:paraId="11C3E6F4" w14:textId="77777777" w:rsidR="002C4B75" w:rsidRPr="001F4B3F" w:rsidRDefault="002C4B75" w:rsidP="002C4B75">
            <w:pPr>
              <w:rPr>
                <w:rFonts w:asciiTheme="minorHAnsi" w:eastAsiaTheme="minorEastAsia" w:hAnsiTheme="minorHAnsi" w:cstheme="minorBidi"/>
                <w:sz w:val="24"/>
                <w:szCs w:val="24"/>
                <w:lang w:eastAsia="en-US"/>
              </w:rPr>
            </w:pPr>
          </w:p>
        </w:tc>
      </w:tr>
      <w:tr w:rsidR="00286299" w:rsidRPr="007652E6" w14:paraId="722BC4DA" w14:textId="77777777" w:rsidTr="0933C13F">
        <w:tc>
          <w:tcPr>
            <w:tcW w:w="1129" w:type="dxa"/>
          </w:tcPr>
          <w:p w14:paraId="192B5ED5" w14:textId="11DAF818" w:rsidR="00286299" w:rsidRPr="00A30D50" w:rsidRDefault="00286299" w:rsidP="001F03B4">
            <w:pPr>
              <w:rPr>
                <w:rFonts w:asciiTheme="minorHAnsi" w:eastAsiaTheme="minorEastAsia" w:hAnsiTheme="minorHAnsi" w:cstheme="minorBidi"/>
                <w:sz w:val="24"/>
                <w:szCs w:val="24"/>
                <w:lang w:eastAsia="en-US"/>
              </w:rPr>
            </w:pPr>
            <w:r w:rsidRPr="00A30D50">
              <w:rPr>
                <w:rFonts w:asciiTheme="minorHAnsi" w:eastAsiaTheme="minorEastAsia" w:hAnsiTheme="minorHAnsi" w:cstheme="minorBidi"/>
                <w:sz w:val="24"/>
                <w:szCs w:val="24"/>
                <w:lang w:eastAsia="en-US"/>
              </w:rPr>
              <w:t>8.</w:t>
            </w:r>
          </w:p>
        </w:tc>
        <w:tc>
          <w:tcPr>
            <w:tcW w:w="3114" w:type="dxa"/>
          </w:tcPr>
          <w:p w14:paraId="79A0B77D" w14:textId="601DC73B" w:rsidR="00286299" w:rsidRPr="001F4B3F" w:rsidRDefault="008031FD" w:rsidP="00286299">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Konsulenten</w:t>
            </w:r>
            <w:r w:rsidR="00286299" w:rsidRPr="001F4B3F">
              <w:rPr>
                <w:rFonts w:asciiTheme="minorHAnsi" w:eastAsiaTheme="minorEastAsia" w:hAnsiTheme="minorHAnsi" w:cstheme="minorBidi"/>
                <w:sz w:val="24"/>
                <w:szCs w:val="24"/>
                <w:lang w:eastAsia="en-US"/>
              </w:rPr>
              <w:t xml:space="preserve"> skal levere bistanden i samsvar med aktivitetsplanen i vedlegg </w:t>
            </w:r>
            <w:r w:rsidR="00933294">
              <w:rPr>
                <w:rFonts w:asciiTheme="minorHAnsi" w:eastAsiaTheme="minorEastAsia" w:hAnsiTheme="minorHAnsi" w:cstheme="minorBidi"/>
                <w:sz w:val="24"/>
                <w:szCs w:val="24"/>
                <w:lang w:eastAsia="en-US"/>
              </w:rPr>
              <w:t>2</w:t>
            </w:r>
            <w:r w:rsidR="00286299" w:rsidRPr="001F4B3F">
              <w:rPr>
                <w:rFonts w:asciiTheme="minorHAnsi" w:eastAsiaTheme="minorEastAsia" w:hAnsiTheme="minorHAnsi" w:cstheme="minorBidi"/>
                <w:sz w:val="24"/>
                <w:szCs w:val="24"/>
                <w:lang w:eastAsia="en-US"/>
              </w:rPr>
              <w:t xml:space="preserve">. Oppdragsgiver kan i kontraktsperioden justere og prioritere aktivitetene innenfor kontraktens saklige omfang. Det må </w:t>
            </w:r>
            <w:r w:rsidR="00A30D50" w:rsidRPr="001F4B3F">
              <w:rPr>
                <w:rFonts w:asciiTheme="minorHAnsi" w:eastAsiaTheme="minorEastAsia" w:hAnsiTheme="minorHAnsi" w:cstheme="minorBidi"/>
                <w:sz w:val="24"/>
                <w:szCs w:val="24"/>
                <w:lang w:eastAsia="en-US"/>
              </w:rPr>
              <w:t>regnes m</w:t>
            </w:r>
            <w:r w:rsidR="00A30D50" w:rsidRPr="00A30D50">
              <w:rPr>
                <w:rFonts w:asciiTheme="minorHAnsi" w:eastAsiaTheme="minorEastAsia" w:hAnsiTheme="minorHAnsi" w:cstheme="minorBidi"/>
                <w:sz w:val="24"/>
                <w:szCs w:val="24"/>
                <w:lang w:eastAsia="en-US"/>
              </w:rPr>
              <w:t>ed</w:t>
            </w:r>
            <w:r w:rsidR="00286299" w:rsidRPr="001F4B3F">
              <w:rPr>
                <w:rFonts w:asciiTheme="minorHAnsi" w:eastAsiaTheme="minorEastAsia" w:hAnsiTheme="minorHAnsi" w:cstheme="minorBidi"/>
                <w:sz w:val="24"/>
                <w:szCs w:val="24"/>
                <w:lang w:eastAsia="en-US"/>
              </w:rPr>
              <w:t xml:space="preserve"> at bistanden ytes både i 2026 og 2027.</w:t>
            </w:r>
          </w:p>
          <w:p w14:paraId="2FE1C169" w14:textId="77777777" w:rsidR="00286299" w:rsidRPr="001F4B3F" w:rsidRDefault="00286299" w:rsidP="00286299">
            <w:pPr>
              <w:rPr>
                <w:rFonts w:asciiTheme="minorHAnsi" w:eastAsiaTheme="minorEastAsia" w:hAnsiTheme="minorHAnsi" w:cstheme="minorBidi"/>
                <w:sz w:val="24"/>
                <w:szCs w:val="24"/>
                <w:lang w:eastAsia="en-US"/>
              </w:rPr>
            </w:pPr>
          </w:p>
        </w:tc>
        <w:tc>
          <w:tcPr>
            <w:tcW w:w="4116" w:type="dxa"/>
          </w:tcPr>
          <w:p w14:paraId="56430808" w14:textId="77777777" w:rsidR="00286299" w:rsidRPr="001F4B3F" w:rsidRDefault="00286299" w:rsidP="00286299">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Leverandøren skal bekrefte at kravet oppfylles.</w:t>
            </w:r>
          </w:p>
          <w:p w14:paraId="02C59D2F" w14:textId="77777777" w:rsidR="00286299" w:rsidRPr="001F4B3F" w:rsidRDefault="00286299" w:rsidP="00286299">
            <w:pPr>
              <w:rPr>
                <w:rFonts w:asciiTheme="minorHAnsi" w:eastAsiaTheme="minorEastAsia" w:hAnsiTheme="minorHAnsi" w:cstheme="minorBidi"/>
                <w:sz w:val="24"/>
                <w:szCs w:val="24"/>
                <w:lang w:eastAsia="en-US"/>
              </w:rPr>
            </w:pPr>
          </w:p>
        </w:tc>
      </w:tr>
      <w:tr w:rsidR="003E0014" w:rsidRPr="007652E6" w14:paraId="2B3C5A2D" w14:textId="77777777" w:rsidTr="0933C13F">
        <w:tc>
          <w:tcPr>
            <w:tcW w:w="1129" w:type="dxa"/>
          </w:tcPr>
          <w:p w14:paraId="0D20E60A" w14:textId="74145365" w:rsidR="003E0014" w:rsidRPr="002D2CF7" w:rsidRDefault="008031FD" w:rsidP="001F03B4">
            <w:pPr>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9.</w:t>
            </w:r>
          </w:p>
        </w:tc>
        <w:tc>
          <w:tcPr>
            <w:tcW w:w="3114" w:type="dxa"/>
          </w:tcPr>
          <w:p w14:paraId="231AE3C9" w14:textId="182EC6D8" w:rsidR="007E1DDB" w:rsidRPr="001F4B3F" w:rsidRDefault="007E1DDB" w:rsidP="003E0014">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Konsulenten skal vise til utført arbeid når det gjelder kunnskap om digitale anskaffelsesprosesser og oppbygging av ulike spesifikasjoner og støtteverktøy</w:t>
            </w:r>
            <w:r w:rsidR="00380B8D" w:rsidRPr="001F4B3F">
              <w:rPr>
                <w:rFonts w:asciiTheme="minorHAnsi" w:eastAsiaTheme="minorEastAsia" w:hAnsiTheme="minorHAnsi" w:cstheme="minorBidi"/>
                <w:sz w:val="24"/>
                <w:szCs w:val="24"/>
                <w:lang w:eastAsia="en-US"/>
              </w:rPr>
              <w:t xml:space="preserve"> innenfor </w:t>
            </w:r>
            <w:proofErr w:type="spellStart"/>
            <w:r w:rsidR="00380B8D" w:rsidRPr="001F4B3F">
              <w:rPr>
                <w:rFonts w:asciiTheme="minorHAnsi" w:eastAsiaTheme="minorEastAsia" w:hAnsiTheme="minorHAnsi" w:cstheme="minorBidi"/>
                <w:sz w:val="24"/>
                <w:szCs w:val="24"/>
                <w:lang w:eastAsia="en-US"/>
              </w:rPr>
              <w:t>Peppol</w:t>
            </w:r>
            <w:proofErr w:type="spellEnd"/>
            <w:r w:rsidR="00380B8D" w:rsidRPr="001F4B3F">
              <w:rPr>
                <w:rFonts w:asciiTheme="minorHAnsi" w:eastAsiaTheme="minorEastAsia" w:hAnsiTheme="minorHAnsi" w:cstheme="minorBidi"/>
                <w:sz w:val="24"/>
                <w:szCs w:val="24"/>
                <w:lang w:eastAsia="en-US"/>
              </w:rPr>
              <w:t xml:space="preserve"> EHF og nasjonalt og internasjonalt standardiseringsarbeid.</w:t>
            </w:r>
          </w:p>
          <w:p w14:paraId="4225C501" w14:textId="0A6FFD0E" w:rsidR="003E0014" w:rsidRPr="001F4B3F" w:rsidRDefault="003E0014" w:rsidP="003E0014">
            <w:pPr>
              <w:rPr>
                <w:rFonts w:asciiTheme="minorHAnsi" w:eastAsiaTheme="minorEastAsia" w:hAnsiTheme="minorHAnsi" w:cstheme="minorBidi"/>
                <w:sz w:val="24"/>
                <w:szCs w:val="24"/>
                <w:lang w:eastAsia="en-US"/>
              </w:rPr>
            </w:pPr>
          </w:p>
        </w:tc>
        <w:tc>
          <w:tcPr>
            <w:tcW w:w="4116" w:type="dxa"/>
          </w:tcPr>
          <w:p w14:paraId="3E039A1F" w14:textId="5C6B71F0" w:rsidR="003E0014" w:rsidRPr="001F4B3F" w:rsidRDefault="008031FD" w:rsidP="001F03B4">
            <w:pPr>
              <w:rPr>
                <w:rFonts w:asciiTheme="minorHAnsi" w:eastAsiaTheme="minorEastAsia" w:hAnsiTheme="minorHAnsi" w:cstheme="minorBidi"/>
                <w:sz w:val="24"/>
                <w:szCs w:val="24"/>
                <w:lang w:eastAsia="en-US"/>
              </w:rPr>
            </w:pPr>
            <w:r w:rsidRPr="001F4B3F">
              <w:rPr>
                <w:rFonts w:asciiTheme="minorHAnsi" w:eastAsiaTheme="minorEastAsia" w:hAnsiTheme="minorHAnsi" w:cstheme="minorBidi"/>
                <w:sz w:val="24"/>
                <w:szCs w:val="24"/>
                <w:lang w:eastAsia="en-US"/>
              </w:rPr>
              <w:t xml:space="preserve">Beskrivelse av relevant </w:t>
            </w:r>
            <w:r w:rsidRPr="0933C13F">
              <w:rPr>
                <w:rFonts w:asciiTheme="minorHAnsi" w:eastAsiaTheme="minorEastAsia" w:hAnsiTheme="minorHAnsi" w:cstheme="minorBidi"/>
                <w:sz w:val="24"/>
                <w:szCs w:val="24"/>
                <w:lang w:eastAsia="en-US"/>
              </w:rPr>
              <w:t>kunnskap om digitale anskaffelsesprosesser, og oppbygging av ulike spesifikasjoner og støtteverktøy</w:t>
            </w:r>
            <w:r w:rsidRPr="001F4B3F">
              <w:rPr>
                <w:rFonts w:asciiTheme="minorHAnsi" w:eastAsiaTheme="minorEastAsia" w:hAnsiTheme="minorHAnsi" w:cstheme="minorBidi"/>
                <w:sz w:val="24"/>
                <w:szCs w:val="24"/>
                <w:lang w:eastAsia="en-US"/>
              </w:rPr>
              <w:t>. Referanseoppdrag og CV for tilbudte ressurser skal vedlegges.</w:t>
            </w:r>
          </w:p>
        </w:tc>
      </w:tr>
    </w:tbl>
    <w:p w14:paraId="30910883" w14:textId="77777777" w:rsidR="00981194" w:rsidRPr="00125E7A" w:rsidRDefault="00981194" w:rsidP="001F03B4">
      <w:pPr>
        <w:rPr>
          <w:rFonts w:cstheme="minorHAnsi"/>
        </w:rPr>
      </w:pP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Heading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Heading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Heading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Heading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Heading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Heading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7B812ABE" w14:textId="77777777" w:rsidR="001F03B4" w:rsidRPr="00E000A9" w:rsidRDefault="001F03B4" w:rsidP="008140FD">
      <w:pPr>
        <w:pStyle w:val="Heading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Heading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Heading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4F17D4EA" w:rsidR="001F03B4" w:rsidRPr="00125E7A" w:rsidRDefault="001F03B4" w:rsidP="001F03B4">
      <w:pPr>
        <w:rPr>
          <w:rFonts w:cstheme="minorHAnsi"/>
        </w:rPr>
      </w:pPr>
      <w:r w:rsidRPr="00125E7A">
        <w:rPr>
          <w:rFonts w:cstheme="minorHAnsi"/>
        </w:rPr>
        <w:t>Arbeidet skal påbegynnes:</w:t>
      </w:r>
      <w:r w:rsidR="00350B32">
        <w:rPr>
          <w:rFonts w:cstheme="minorHAnsi"/>
        </w:rPr>
        <w:t xml:space="preserve"> </w:t>
      </w:r>
      <w:r w:rsidR="00CB0146">
        <w:rPr>
          <w:rFonts w:cstheme="minorHAnsi"/>
        </w:rPr>
        <w:t>Umiddelbart etter kontraktsinngåelse og senest</w:t>
      </w:r>
      <w:r w:rsidR="00F9021C">
        <w:rPr>
          <w:rFonts w:cstheme="minorHAnsi"/>
        </w:rPr>
        <w:t xml:space="preserve"> 21. september 2026</w:t>
      </w:r>
      <w:r w:rsidR="00CB0146">
        <w:rPr>
          <w:rFonts w:cstheme="minorHAnsi"/>
        </w:rPr>
        <w:t>.</w:t>
      </w:r>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9B9756C" w:rsidR="001F03B4" w:rsidRPr="00125E7A" w:rsidRDefault="00B53A8A" w:rsidP="0933C13F">
      <w:sdt>
        <w:sdtPr>
          <w:id w:val="-1986458273"/>
          <w14:checkbox>
            <w14:checked w14:val="1"/>
            <w14:checkedState w14:val="2612" w14:font="MS Gothic"/>
            <w14:uncheckedState w14:val="2610" w14:font="MS Gothic"/>
          </w14:checkbox>
        </w:sdtPr>
        <w:sdtContent>
          <w:r w:rsidR="0A330811" w:rsidRPr="0933C13F">
            <w:rPr>
              <w:rFonts w:ascii="MS Gothic" w:eastAsia="MS Gothic" w:hAnsi="MS Gothic"/>
            </w:rPr>
            <w:t>☒</w:t>
          </w:r>
        </w:sdtContent>
      </w:sdt>
      <w:r w:rsidR="00085FC9" w:rsidRPr="0933C13F">
        <w:t xml:space="preserve"> </w:t>
      </w:r>
      <w:r w:rsidR="001F03B4" w:rsidRPr="0933C13F">
        <w:t xml:space="preserve">Alt. 1: Bistanden løper inntil </w:t>
      </w:r>
      <w:r w:rsidR="00C801EC" w:rsidRPr="0933C13F">
        <w:t>31.12.2027</w:t>
      </w:r>
    </w:p>
    <w:p w14:paraId="40F19DBB" w14:textId="25D5CB11" w:rsidR="001F03B4" w:rsidRPr="00125E7A" w:rsidRDefault="00B53A8A" w:rsidP="001F03B4">
      <w:pPr>
        <w:rPr>
          <w:rFonts w:cstheme="minorHAnsi"/>
        </w:rPr>
      </w:pPr>
      <w:sdt>
        <w:sdtPr>
          <w:rPr>
            <w:rFonts w:cstheme="minorHAnsi"/>
          </w:rPr>
          <w:id w:val="40735333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6"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6"/>
      <w:r w:rsidR="001F03B4" w:rsidRPr="00125E7A">
        <w:rPr>
          <w:rFonts w:cstheme="minorHAnsi"/>
        </w:rPr>
        <w:t xml:space="preserve"> uker regnet fra oppstart</w:t>
      </w:r>
    </w:p>
    <w:p w14:paraId="103CE986" w14:textId="79CB9DF8" w:rsidR="001F03B4" w:rsidRPr="00125E7A" w:rsidRDefault="00B53A8A" w:rsidP="001F03B4">
      <w:pPr>
        <w:rPr>
          <w:rFonts w:cstheme="minorHAnsi"/>
        </w:rPr>
      </w:pPr>
      <w:sdt>
        <w:sdtPr>
          <w:rPr>
            <w:rFonts w:cstheme="minorHAnsi"/>
          </w:rPr>
          <w:id w:val="-1714413121"/>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418EA462" w:rsidR="001F03B4" w:rsidRPr="00125E7A" w:rsidRDefault="00B53A8A" w:rsidP="0933C13F">
      <w:sdt>
        <w:sdtPr>
          <w:id w:val="-795217449"/>
          <w14:checkbox>
            <w14:checked w14:val="0"/>
            <w14:checkedState w14:val="2612" w14:font="MS Gothic"/>
            <w14:uncheckedState w14:val="2610" w14:font="MS Gothic"/>
          </w14:checkbox>
        </w:sdtPr>
        <w:sdtContent>
          <w:r w:rsidR="124C8F24" w:rsidRPr="0933C13F">
            <w:rPr>
              <w:rFonts w:ascii="MS Gothic" w:eastAsia="MS Gothic" w:hAnsi="MS Gothic"/>
            </w:rPr>
            <w:t>☐</w:t>
          </w:r>
        </w:sdtContent>
      </w:sdt>
      <w:r w:rsidR="00254966" w:rsidRPr="0933C13F">
        <w:t xml:space="preserve"> </w:t>
      </w:r>
      <w:r w:rsidR="001F03B4" w:rsidRPr="0933C13F">
        <w:t xml:space="preserve">Alt. 4: Bistanden ytes løpende inntil øvre økonomiske ramme for Avtalen eller totalt antall timer: </w:t>
      </w:r>
    </w:p>
    <w:p w14:paraId="65FBA13D" w14:textId="394E0F9E" w:rsidR="001F03B4" w:rsidRPr="00125E7A" w:rsidRDefault="00B53A8A" w:rsidP="001F03B4">
      <w:pPr>
        <w:rPr>
          <w:rFonts w:cstheme="minorHAnsi"/>
        </w:rPr>
      </w:pPr>
      <w:sdt>
        <w:sdtPr>
          <w:rPr>
            <w:rFonts w:cstheme="minorHAnsi"/>
          </w:rPr>
          <w:id w:val="-1900356714"/>
          <w14:checkbox>
            <w14:checked w14:val="0"/>
            <w14:checkedState w14:val="2612" w14:font="MS Gothic"/>
            <w14:uncheckedState w14:val="2610" w14:font="MS Gothic"/>
          </w14:checkbox>
        </w:sdt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7"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7"/>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Heading2"/>
      </w:pPr>
      <w:bookmarkStart w:id="88" w:name="_Toc119400315"/>
      <w:bookmarkStart w:id="89" w:name="_Toc175660195"/>
      <w:r w:rsidRPr="00246D46">
        <w:t>Avbestilling</w:t>
      </w:r>
      <w:bookmarkEnd w:id="88"/>
      <w:bookmarkEnd w:id="89"/>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Paragraph"/>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Paragraph"/>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Paragraph"/>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Heading2"/>
      </w:pPr>
      <w:bookmarkStart w:id="90" w:name="_Toc119400316"/>
      <w:bookmarkStart w:id="91" w:name="_Toc175660196"/>
      <w:r w:rsidRPr="00246D46">
        <w:t>Midlertidig stansing av bistanden</w:t>
      </w:r>
      <w:bookmarkEnd w:id="90"/>
      <w:bookmarkEnd w:id="91"/>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Paragraph"/>
      </w:pPr>
      <w:r w:rsidRPr="00B93503">
        <w:t>Konsulentens dokumenterte kostnader knyttet til omdisponering av personell</w:t>
      </w:r>
      <w:r w:rsidR="00C53CDB">
        <w:t>.</w:t>
      </w:r>
    </w:p>
    <w:p w14:paraId="54A782D1" w14:textId="77777777" w:rsidR="001F03B4" w:rsidRDefault="001F03B4" w:rsidP="00B93503">
      <w:pPr>
        <w:pStyle w:val="ListParagraph"/>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Heading1"/>
      </w:pPr>
      <w:bookmarkStart w:id="92" w:name="_Toc119400317"/>
      <w:bookmarkStart w:id="93" w:name="_Toc175660197"/>
      <w:r w:rsidRPr="00E000A9">
        <w:t>Partenes plikter</w:t>
      </w:r>
      <w:bookmarkEnd w:id="77"/>
      <w:bookmarkEnd w:id="78"/>
      <w:bookmarkEnd w:id="79"/>
      <w:bookmarkEnd w:id="92"/>
      <w:bookmarkEnd w:id="93"/>
    </w:p>
    <w:p w14:paraId="2B4A4887" w14:textId="77777777" w:rsidR="001F03B4" w:rsidRPr="00246D46" w:rsidRDefault="001F03B4" w:rsidP="008140FD">
      <w:pPr>
        <w:pStyle w:val="Heading2"/>
      </w:pPr>
      <w:bookmarkStart w:id="94" w:name="_Toc119400318"/>
      <w:bookmarkStart w:id="95" w:name="_Toc175660198"/>
      <w:r w:rsidRPr="00246D46">
        <w:t>Overordnet ansvar</w:t>
      </w:r>
      <w:bookmarkEnd w:id="94"/>
      <w:bookmarkEnd w:id="95"/>
      <w:r w:rsidRPr="00246D46">
        <w:t xml:space="preserve"> </w:t>
      </w:r>
    </w:p>
    <w:p w14:paraId="5BCD3A55" w14:textId="77777777" w:rsidR="001F03B4" w:rsidRPr="006C6598" w:rsidRDefault="001F03B4" w:rsidP="008140FD">
      <w:pPr>
        <w:pStyle w:val="Heading3"/>
      </w:pPr>
      <w:bookmarkStart w:id="96" w:name="_Toc119400319"/>
      <w:bookmarkStart w:id="97" w:name="_Toc175660199"/>
      <w:r w:rsidRPr="00984B78">
        <w:t>Konsulentens ansvar og kompetanse</w:t>
      </w:r>
      <w:bookmarkEnd w:id="96"/>
      <w:bookmarkEnd w:id="97"/>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Heading3"/>
      </w:pPr>
      <w:bookmarkStart w:id="98" w:name="_Toc119400320"/>
      <w:bookmarkStart w:id="99" w:name="_Toc175660200"/>
      <w:r w:rsidRPr="000116D4">
        <w:t>Kundens</w:t>
      </w:r>
      <w:r w:rsidRPr="00984B78">
        <w:t xml:space="preserve"> ansvar for tilrettelegging og medvirkning</w:t>
      </w:r>
      <w:bookmarkEnd w:id="98"/>
      <w:bookmarkEnd w:id="99"/>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Heading2"/>
      </w:pPr>
      <w:bookmarkStart w:id="100" w:name="_Toc150573637"/>
      <w:bookmarkStart w:id="101" w:name="_Toc422860172"/>
      <w:bookmarkStart w:id="102" w:name="_Toc423087562"/>
      <w:bookmarkStart w:id="103" w:name="_Toc423429003"/>
      <w:bookmarkStart w:id="104" w:name="_Toc119400321"/>
      <w:bookmarkStart w:id="105" w:name="_Toc175660201"/>
      <w:r w:rsidRPr="00246D46">
        <w:t>Nøkkelpersonell</w:t>
      </w:r>
      <w:bookmarkEnd w:id="100"/>
      <w:bookmarkEnd w:id="101"/>
      <w:bookmarkEnd w:id="102"/>
      <w:bookmarkEnd w:id="103"/>
      <w:bookmarkEnd w:id="104"/>
      <w:bookmarkEnd w:id="105"/>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6"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6"/>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7"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7"/>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08"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09"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0"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1"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2"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3"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4"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5"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6"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7"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Heading2"/>
      </w:pPr>
      <w:bookmarkStart w:id="118" w:name="_Toc119400322"/>
      <w:bookmarkStart w:id="119" w:name="_Toc175660202"/>
      <w:r w:rsidRPr="00246D46">
        <w:t>Taushetsplikt</w:t>
      </w:r>
      <w:bookmarkEnd w:id="118"/>
      <w:bookmarkEnd w:id="119"/>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Heading2"/>
      </w:pPr>
      <w:bookmarkStart w:id="120" w:name="_Toc208293704"/>
      <w:bookmarkStart w:id="121" w:name="_Toc213426344"/>
      <w:bookmarkStart w:id="122" w:name="_Toc422860179"/>
      <w:bookmarkStart w:id="123" w:name="_Toc423087569"/>
      <w:bookmarkStart w:id="124" w:name="_Toc105139717"/>
      <w:bookmarkStart w:id="125" w:name="_Toc175660203"/>
      <w:r w:rsidRPr="00A606C6">
        <w:t>Lønns- og arbeidsvilkår</w:t>
      </w:r>
      <w:bookmarkEnd w:id="120"/>
      <w:bookmarkEnd w:id="121"/>
      <w:bookmarkEnd w:id="122"/>
      <w:bookmarkEnd w:id="123"/>
      <w:bookmarkEnd w:id="124"/>
      <w:bookmarkEnd w:id="125"/>
    </w:p>
    <w:p w14:paraId="100F1B51" w14:textId="77777777" w:rsidR="001F03B4" w:rsidRDefault="001F03B4" w:rsidP="008140FD">
      <w:pPr>
        <w:pStyle w:val="Heading3"/>
      </w:pPr>
      <w:bookmarkStart w:id="126" w:name="_Toc175660204"/>
      <w:bookmarkStart w:id="127" w:name="_Toc201048238"/>
      <w:bookmarkStart w:id="128" w:name="_Toc208293712"/>
      <w:bookmarkStart w:id="129" w:name="_Toc213426524"/>
      <w:r>
        <w:t>Generelt</w:t>
      </w:r>
      <w:bookmarkEnd w:id="126"/>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Paragraph"/>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Paragraph"/>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Heading3"/>
      </w:pPr>
      <w:bookmarkStart w:id="130" w:name="_Toc175660205"/>
      <w:r>
        <w:t>Dokumentasjon</w:t>
      </w:r>
      <w:bookmarkEnd w:id="130"/>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1" w:name="_Hlk153542622"/>
      <w:r w:rsidRPr="00B60BD6">
        <w:t xml:space="preserve">på skriftlig forespørsel med en rimelig frist å dokumentere </w:t>
      </w:r>
      <w:bookmarkEnd w:id="131"/>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NoSpacing"/>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Heading3"/>
      </w:pPr>
      <w:bookmarkStart w:id="132" w:name="_Toc175660206"/>
      <w:bookmarkEnd w:id="127"/>
      <w:bookmarkEnd w:id="128"/>
      <w:bookmarkEnd w:id="129"/>
      <w:r>
        <w:t>Manglende oppfyllelse</w:t>
      </w:r>
      <w:bookmarkEnd w:id="132"/>
    </w:p>
    <w:p w14:paraId="58744D68" w14:textId="77777777" w:rsidR="00B80B61" w:rsidRPr="00CD72D3" w:rsidRDefault="00B80B61" w:rsidP="00B80B61">
      <w:pPr>
        <w:pStyle w:val="NoSpacing"/>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NoSpacing"/>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Heading1"/>
      </w:pPr>
      <w:bookmarkStart w:id="133" w:name="_Toc150573649"/>
      <w:bookmarkStart w:id="134" w:name="_Toc422860185"/>
      <w:bookmarkStart w:id="135" w:name="_Toc423087575"/>
      <w:bookmarkStart w:id="136" w:name="_Toc119400324"/>
      <w:bookmarkStart w:id="137" w:name="_Toc175660207"/>
      <w:r w:rsidRPr="00E000A9">
        <w:t>Vederlag og betalingsbetingelser</w:t>
      </w:r>
      <w:bookmarkEnd w:id="133"/>
      <w:bookmarkEnd w:id="134"/>
      <w:bookmarkEnd w:id="135"/>
      <w:bookmarkEnd w:id="136"/>
      <w:bookmarkEnd w:id="137"/>
    </w:p>
    <w:p w14:paraId="74A6DD4F" w14:textId="77777777" w:rsidR="001F03B4" w:rsidRPr="00246D46" w:rsidRDefault="001F03B4" w:rsidP="008140FD">
      <w:pPr>
        <w:pStyle w:val="Heading2"/>
      </w:pPr>
      <w:bookmarkStart w:id="138" w:name="_Toc150573650"/>
      <w:bookmarkStart w:id="139" w:name="_Toc422860186"/>
      <w:bookmarkStart w:id="140" w:name="_Toc423087576"/>
      <w:bookmarkStart w:id="141" w:name="_Toc119400325"/>
      <w:bookmarkStart w:id="142" w:name="_Toc175660208"/>
      <w:r w:rsidRPr="00246D46">
        <w:t>Vederlag</w:t>
      </w:r>
      <w:bookmarkEnd w:id="138"/>
      <w:bookmarkEnd w:id="139"/>
      <w:bookmarkEnd w:id="140"/>
      <w:bookmarkEnd w:id="141"/>
      <w:bookmarkEnd w:id="142"/>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B53A8A"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31662FD5" w:rsidR="001F03B4" w:rsidRPr="00125E7A" w:rsidRDefault="00B53A8A" w:rsidP="001F03B4">
      <w:pPr>
        <w:textAlignment w:val="baseline"/>
        <w:rPr>
          <w:rFonts w:cstheme="minorHAnsi"/>
        </w:rPr>
      </w:pPr>
      <w:sdt>
        <w:sdtPr>
          <w:rPr>
            <w:rFonts w:ascii="MS Gothic" w:eastAsia="MS Gothic" w:hAnsi="MS Gothic" w:cstheme="minorHAnsi" w:hint="eastAsia"/>
          </w:rPr>
          <w:id w:val="-643510817"/>
          <w14:checkbox>
            <w14:checked w14:val="1"/>
            <w14:checkedState w14:val="2612" w14:font="MS Gothic"/>
            <w14:uncheckedState w14:val="2610" w14:font="MS Gothic"/>
          </w14:checkbox>
        </w:sdtPr>
        <w:sdtContent>
          <w:r w:rsidR="00B73BB7">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4801C7AB" w:rsidR="001F03B4"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r w:rsidR="00181D2C">
        <w:rPr>
          <w:rFonts w:cstheme="minorHAnsi"/>
        </w:rPr>
        <w:t xml:space="preserve"> Kr 1,6 millioner.</w:t>
      </w:r>
    </w:p>
    <w:p w14:paraId="0E609FEE" w14:textId="77777777" w:rsidR="00181D2C" w:rsidRDefault="00181D2C" w:rsidP="001F03B4">
      <w:pPr>
        <w:rPr>
          <w:rFonts w:cstheme="minorHAnsi"/>
        </w:rPr>
      </w:pPr>
    </w:p>
    <w:p w14:paraId="2F92065A" w14:textId="3A1257B2" w:rsidR="00181D2C" w:rsidRPr="00125E7A" w:rsidRDefault="00181D2C" w:rsidP="001F03B4">
      <w:pPr>
        <w:rPr>
          <w:rFonts w:cstheme="minorHAnsi"/>
        </w:rPr>
      </w:pPr>
      <w:r>
        <w:rPr>
          <w:rFonts w:cstheme="minorHAnsi"/>
        </w:rPr>
        <w:t>E</w:t>
      </w:r>
      <w:r w:rsidRPr="00181D2C">
        <w:rPr>
          <w:rFonts w:cstheme="minorHAnsi"/>
        </w:rPr>
        <w:t>stimat</w:t>
      </w:r>
      <w:r>
        <w:rPr>
          <w:rFonts w:cstheme="minorHAnsi"/>
        </w:rPr>
        <w:t xml:space="preserve"> for hvert</w:t>
      </w:r>
      <w:r w:rsidR="00232BFC">
        <w:rPr>
          <w:rFonts w:cstheme="minorHAnsi"/>
        </w:rPr>
        <w:t xml:space="preserve"> bistandsoppdrag skal</w:t>
      </w:r>
      <w:r w:rsidRPr="00181D2C">
        <w:rPr>
          <w:rFonts w:cstheme="minorHAnsi"/>
        </w:rPr>
        <w:t xml:space="preserve"> oversendes fra Konsulenten og godkjennes skriftlig av Kunden. Fakturering kan kun skje innenfor det godkjente timeomfanget.</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3"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3"/>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4"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4"/>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5"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5"/>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Heading2"/>
      </w:pPr>
      <w:bookmarkStart w:id="146" w:name="_Toc150573651"/>
      <w:bookmarkStart w:id="147" w:name="_Toc422860187"/>
      <w:bookmarkStart w:id="148" w:name="_Toc423087577"/>
      <w:bookmarkStart w:id="149" w:name="_Toc119400326"/>
      <w:bookmarkStart w:id="150" w:name="_Toc175660209"/>
      <w:r w:rsidRPr="00246D46">
        <w:t>Fakturering</w:t>
      </w:r>
      <w:bookmarkEnd w:id="146"/>
      <w:bookmarkEnd w:id="147"/>
      <w:bookmarkEnd w:id="148"/>
      <w:bookmarkEnd w:id="149"/>
      <w:bookmarkEnd w:id="150"/>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1" w:name="_Toc150573652"/>
      <w:bookmarkStart w:id="152" w:name="_Toc422860188"/>
      <w:bookmarkStart w:id="153"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Heading2"/>
      </w:pPr>
      <w:bookmarkStart w:id="154" w:name="_Toc119400327"/>
      <w:bookmarkStart w:id="155" w:name="_Toc175660210"/>
      <w:r w:rsidRPr="00246D46">
        <w:t>Forsinkelsesrente</w:t>
      </w:r>
      <w:bookmarkEnd w:id="151"/>
      <w:bookmarkEnd w:id="152"/>
      <w:bookmarkEnd w:id="153"/>
      <w:bookmarkEnd w:id="154"/>
      <w:bookmarkEnd w:id="155"/>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Heading2"/>
      </w:pPr>
      <w:bookmarkStart w:id="156" w:name="_Toc150573653"/>
      <w:bookmarkStart w:id="157" w:name="_Toc422860189"/>
      <w:bookmarkStart w:id="158" w:name="_Toc423087579"/>
      <w:bookmarkStart w:id="159" w:name="_Toc119400328"/>
      <w:bookmarkStart w:id="160" w:name="_Toc175660211"/>
      <w:r w:rsidRPr="00246D46">
        <w:t>Betalingsmislighold</w:t>
      </w:r>
      <w:bookmarkEnd w:id="156"/>
      <w:bookmarkEnd w:id="157"/>
      <w:bookmarkEnd w:id="158"/>
      <w:bookmarkEnd w:id="159"/>
      <w:bookmarkEnd w:id="160"/>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Heading2"/>
      </w:pPr>
      <w:bookmarkStart w:id="161" w:name="_Toc150573654"/>
      <w:bookmarkStart w:id="162" w:name="_Toc422860190"/>
      <w:bookmarkStart w:id="163" w:name="_Toc423087580"/>
      <w:bookmarkStart w:id="164" w:name="_Toc119400329"/>
      <w:bookmarkStart w:id="165" w:name="_Toc175660212"/>
      <w:r w:rsidRPr="00246D46">
        <w:t>Prisendring</w:t>
      </w:r>
      <w:bookmarkEnd w:id="161"/>
      <w:bookmarkEnd w:id="162"/>
      <w:bookmarkEnd w:id="163"/>
      <w:bookmarkEnd w:id="164"/>
      <w:bookmarkEnd w:id="165"/>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Heading1"/>
      </w:pPr>
      <w:bookmarkStart w:id="166" w:name="_Toc150573655"/>
      <w:bookmarkStart w:id="167" w:name="_Toc422860191"/>
      <w:bookmarkStart w:id="168" w:name="_Toc423087581"/>
      <w:bookmarkStart w:id="169" w:name="_Toc119400330"/>
      <w:bookmarkStart w:id="170" w:name="_Toc175660213"/>
      <w:r w:rsidRPr="00E000A9">
        <w:t>Opphavs- og eiendomsrett</w:t>
      </w:r>
      <w:bookmarkEnd w:id="166"/>
      <w:bookmarkEnd w:id="167"/>
      <w:bookmarkEnd w:id="168"/>
      <w:bookmarkEnd w:id="169"/>
      <w:bookmarkEnd w:id="170"/>
    </w:p>
    <w:p w14:paraId="085ABA33" w14:textId="77777777" w:rsidR="001F03B4" w:rsidRPr="007B4790" w:rsidRDefault="001F03B4" w:rsidP="001F03B4">
      <w:pPr>
        <w:pStyle w:val="BodyTex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odyTex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w:t>
      </w:r>
      <w:proofErr w:type="spellStart"/>
      <w:r w:rsidRPr="00125E7A">
        <w:rPr>
          <w:rFonts w:cstheme="minorHAnsi"/>
        </w:rPr>
        <w:t>know-how</w:t>
      </w:r>
      <w:proofErr w:type="spellEnd"/>
      <w:r w:rsidRPr="00125E7A">
        <w:rPr>
          <w:rFonts w:cstheme="minorHAnsi"/>
        </w:rPr>
        <w:t>)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w:t>
      </w:r>
      <w:proofErr w:type="gramStart"/>
      <w:r w:rsidRPr="00A54F5A">
        <w:rPr>
          <w:rFonts w:cstheme="minorHAnsi"/>
        </w:rPr>
        <w:t>genereres</w:t>
      </w:r>
      <w:proofErr w:type="gramEnd"/>
      <w:r w:rsidRPr="00A54F5A">
        <w:rPr>
          <w:rFonts w:cstheme="minorHAnsi"/>
        </w:rPr>
        <w:t xml:space="preserve">,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Heading1"/>
      </w:pPr>
      <w:bookmarkStart w:id="171" w:name="_Toc150573656"/>
      <w:bookmarkStart w:id="172" w:name="_Toc422860192"/>
      <w:bookmarkStart w:id="173" w:name="_Toc423087582"/>
      <w:bookmarkStart w:id="174" w:name="_Toc119400331"/>
      <w:bookmarkStart w:id="175" w:name="_Toc175660214"/>
      <w:r w:rsidRPr="00E000A9">
        <w:t>Mislighold</w:t>
      </w:r>
      <w:bookmarkEnd w:id="171"/>
      <w:bookmarkEnd w:id="172"/>
      <w:bookmarkEnd w:id="173"/>
      <w:bookmarkEnd w:id="174"/>
      <w:bookmarkEnd w:id="175"/>
    </w:p>
    <w:p w14:paraId="695E84D0" w14:textId="77777777" w:rsidR="001F03B4" w:rsidRPr="00246D46" w:rsidRDefault="001F03B4" w:rsidP="008140FD">
      <w:pPr>
        <w:pStyle w:val="Heading2"/>
      </w:pPr>
      <w:bookmarkStart w:id="176" w:name="_Toc422860193"/>
      <w:bookmarkStart w:id="177" w:name="_Toc423087583"/>
      <w:bookmarkStart w:id="178" w:name="_Toc119400332"/>
      <w:bookmarkStart w:id="179" w:name="_Toc175660215"/>
      <w:r w:rsidRPr="00246D46">
        <w:t>Hva som anses som mislighold</w:t>
      </w:r>
      <w:bookmarkEnd w:id="176"/>
      <w:bookmarkEnd w:id="177"/>
      <w:bookmarkEnd w:id="178"/>
      <w:bookmarkEnd w:id="179"/>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Heading2"/>
      </w:pPr>
      <w:bookmarkStart w:id="180" w:name="_Toc201637324"/>
      <w:bookmarkStart w:id="181" w:name="_Toc422860194"/>
      <w:bookmarkStart w:id="182" w:name="_Toc423087584"/>
      <w:bookmarkStart w:id="183" w:name="_Toc119400333"/>
      <w:bookmarkStart w:id="184" w:name="_Toc175660216"/>
      <w:r w:rsidRPr="00246D46">
        <w:t>Varslingsplikt</w:t>
      </w:r>
      <w:bookmarkEnd w:id="180"/>
      <w:bookmarkEnd w:id="181"/>
      <w:bookmarkEnd w:id="182"/>
      <w:bookmarkEnd w:id="183"/>
      <w:bookmarkEnd w:id="184"/>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Heading2"/>
      </w:pPr>
      <w:bookmarkStart w:id="185" w:name="_Toc201637325"/>
      <w:bookmarkStart w:id="186" w:name="_Toc422860195"/>
      <w:bookmarkStart w:id="187" w:name="_Toc423087585"/>
      <w:bookmarkStart w:id="188" w:name="_Toc119400334"/>
      <w:bookmarkStart w:id="189" w:name="_Toc175660217"/>
      <w:r w:rsidRPr="00246D46">
        <w:t>Sanksjoner ved mislighold</w:t>
      </w:r>
      <w:bookmarkEnd w:id="185"/>
      <w:bookmarkEnd w:id="186"/>
      <w:bookmarkEnd w:id="187"/>
      <w:bookmarkEnd w:id="188"/>
      <w:bookmarkEnd w:id="189"/>
    </w:p>
    <w:p w14:paraId="14CD0936" w14:textId="77777777" w:rsidR="001F03B4" w:rsidRPr="00984B78" w:rsidRDefault="001F03B4" w:rsidP="008140FD">
      <w:pPr>
        <w:pStyle w:val="Heading3"/>
      </w:pPr>
      <w:bookmarkStart w:id="190" w:name="_Toc27203126"/>
      <w:bookmarkStart w:id="191" w:name="_Toc27204308"/>
      <w:bookmarkStart w:id="192" w:name="_Toc27204466"/>
      <w:bookmarkStart w:id="193" w:name="_Toc114459923"/>
      <w:bookmarkStart w:id="194" w:name="_Toc120952927"/>
      <w:bookmarkStart w:id="195" w:name="_Toc136061403"/>
      <w:bookmarkStart w:id="196" w:name="_Toc136153120"/>
      <w:bookmarkStart w:id="197" w:name="_Toc136170791"/>
      <w:bookmarkStart w:id="198" w:name="_Toc139680168"/>
      <w:bookmarkStart w:id="199" w:name="_Toc146424392"/>
      <w:bookmarkStart w:id="200" w:name="_Toc150576502"/>
      <w:bookmarkStart w:id="201" w:name="_Toc213426373"/>
      <w:bookmarkStart w:id="202" w:name="_Toc422860197"/>
      <w:bookmarkStart w:id="203" w:name="_Toc423087587"/>
      <w:bookmarkStart w:id="204" w:name="_Toc119400335"/>
      <w:bookmarkStart w:id="205" w:name="_Toc175660218"/>
      <w:bookmarkStart w:id="206" w:name="_Toc136061400"/>
      <w:bookmarkStart w:id="207" w:name="_Toc136153116"/>
      <w:bookmarkStart w:id="208" w:name="_Toc136170787"/>
      <w:bookmarkStart w:id="209" w:name="_Toc139680165"/>
      <w:bookmarkStart w:id="210" w:name="_Toc146424390"/>
      <w:bookmarkStart w:id="211" w:name="_Toc150576500"/>
      <w:bookmarkStart w:id="212" w:name="_Toc213426371"/>
      <w:bookmarkStart w:id="213" w:name="_Toc422860196"/>
      <w:bookmarkStart w:id="214" w:name="_Toc423087586"/>
      <w:bookmarkStart w:id="215" w:name="_Toc201637331"/>
      <w:r w:rsidRPr="00984B78">
        <w:t>Prisavslag</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Heading3"/>
      </w:pPr>
      <w:bookmarkStart w:id="216" w:name="_Toc119400336"/>
      <w:bookmarkStart w:id="217" w:name="_Toc175660219"/>
      <w:r w:rsidRPr="00984B78">
        <w:t>Tilbakeholdsrett</w:t>
      </w:r>
      <w:bookmarkEnd w:id="206"/>
      <w:bookmarkEnd w:id="207"/>
      <w:bookmarkEnd w:id="208"/>
      <w:bookmarkEnd w:id="209"/>
      <w:bookmarkEnd w:id="210"/>
      <w:bookmarkEnd w:id="211"/>
      <w:bookmarkEnd w:id="212"/>
      <w:bookmarkEnd w:id="213"/>
      <w:bookmarkEnd w:id="214"/>
      <w:bookmarkEnd w:id="216"/>
      <w:bookmarkEnd w:id="217"/>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Heading3"/>
      </w:pPr>
      <w:bookmarkStart w:id="218" w:name="_Toc422860198"/>
      <w:bookmarkStart w:id="219" w:name="_Toc423087588"/>
      <w:bookmarkStart w:id="220" w:name="_Toc119400337"/>
      <w:bookmarkStart w:id="221" w:name="_Toc175660220"/>
      <w:r w:rsidRPr="00984B78">
        <w:t>Heving</w:t>
      </w:r>
      <w:bookmarkEnd w:id="218"/>
      <w:bookmarkEnd w:id="219"/>
      <w:r w:rsidRPr="00984B78">
        <w:t xml:space="preserve"> og hevingsoppgjør</w:t>
      </w:r>
      <w:bookmarkEnd w:id="220"/>
      <w:bookmarkEnd w:id="221"/>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proofErr w:type="gramStart"/>
      <w:r w:rsidRPr="00125E7A">
        <w:rPr>
          <w:rFonts w:cstheme="minorHAnsi"/>
        </w:rPr>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Heading3"/>
      </w:pPr>
      <w:bookmarkStart w:id="222" w:name="_Toc422860199"/>
      <w:bookmarkStart w:id="223" w:name="_Toc423087589"/>
      <w:bookmarkStart w:id="224" w:name="_Toc119400338"/>
      <w:bookmarkStart w:id="225" w:name="_Toc175660221"/>
      <w:r w:rsidRPr="00984B78">
        <w:t>Erstatning</w:t>
      </w:r>
      <w:bookmarkEnd w:id="215"/>
      <w:bookmarkEnd w:id="222"/>
      <w:bookmarkEnd w:id="223"/>
      <w:bookmarkEnd w:id="224"/>
      <w:bookmarkEnd w:id="225"/>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Heading3"/>
      </w:pPr>
      <w:bookmarkStart w:id="226" w:name="_Toc153682144"/>
      <w:bookmarkStart w:id="227" w:name="_Toc201048284"/>
      <w:bookmarkStart w:id="228" w:name="_Toc201051175"/>
      <w:bookmarkStart w:id="229" w:name="_Toc201637332"/>
      <w:bookmarkStart w:id="230" w:name="_Toc422860200"/>
      <w:bookmarkStart w:id="231" w:name="_Toc423087590"/>
      <w:bookmarkStart w:id="232" w:name="_Toc119400339"/>
      <w:bookmarkStart w:id="233" w:name="_Toc175660222"/>
      <w:r w:rsidRPr="00984B78">
        <w:t>Erstatningsbegrensning</w:t>
      </w:r>
      <w:bookmarkEnd w:id="226"/>
      <w:bookmarkEnd w:id="227"/>
      <w:bookmarkEnd w:id="228"/>
      <w:bookmarkEnd w:id="229"/>
      <w:bookmarkEnd w:id="230"/>
      <w:bookmarkEnd w:id="231"/>
      <w:bookmarkEnd w:id="232"/>
      <w:bookmarkEnd w:id="233"/>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Heading1"/>
      </w:pPr>
      <w:bookmarkStart w:id="234" w:name="_Toc150573657"/>
      <w:bookmarkStart w:id="235" w:name="_Toc422860201"/>
      <w:bookmarkStart w:id="236" w:name="_Toc423087591"/>
      <w:bookmarkStart w:id="237" w:name="_Toc119400340"/>
      <w:bookmarkStart w:id="238" w:name="_Toc175660223"/>
      <w:r w:rsidRPr="00E000A9">
        <w:t>Øvrige bestemmelser</w:t>
      </w:r>
      <w:bookmarkEnd w:id="234"/>
      <w:bookmarkEnd w:id="235"/>
      <w:bookmarkEnd w:id="236"/>
      <w:bookmarkEnd w:id="237"/>
      <w:bookmarkEnd w:id="238"/>
    </w:p>
    <w:p w14:paraId="0979D990" w14:textId="77777777" w:rsidR="001F03B4" w:rsidRPr="00246D46" w:rsidRDefault="001F03B4" w:rsidP="008140FD">
      <w:pPr>
        <w:pStyle w:val="Heading2"/>
      </w:pPr>
      <w:bookmarkStart w:id="239" w:name="_Toc150573658"/>
      <w:bookmarkStart w:id="240" w:name="_Toc422860202"/>
      <w:bookmarkStart w:id="241" w:name="_Toc423087592"/>
      <w:bookmarkStart w:id="242" w:name="_Toc119400341"/>
      <w:bookmarkStart w:id="243" w:name="_Toc175660224"/>
      <w:r w:rsidRPr="00246D46">
        <w:t>Forsikringer</w:t>
      </w:r>
      <w:bookmarkEnd w:id="239"/>
      <w:bookmarkEnd w:id="240"/>
      <w:bookmarkEnd w:id="241"/>
      <w:bookmarkEnd w:id="242"/>
      <w:bookmarkEnd w:id="243"/>
    </w:p>
    <w:p w14:paraId="229C15E6" w14:textId="77777777" w:rsidR="001F03B4" w:rsidRPr="00984B78" w:rsidRDefault="001F03B4" w:rsidP="008140FD">
      <w:pPr>
        <w:pStyle w:val="Heading3"/>
      </w:pPr>
      <w:bookmarkStart w:id="244" w:name="_Toc119400342"/>
      <w:bookmarkStart w:id="245" w:name="_Toc175660225"/>
      <w:r w:rsidRPr="00984B78">
        <w:t>Kundens forsikringer</w:t>
      </w:r>
      <w:bookmarkEnd w:id="244"/>
      <w:bookmarkEnd w:id="245"/>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Heading3"/>
      </w:pPr>
      <w:bookmarkStart w:id="246" w:name="_Toc119400343"/>
      <w:bookmarkStart w:id="247" w:name="_Toc175660226"/>
      <w:r w:rsidRPr="00984B78">
        <w:t>Konsulentens forsikringer</w:t>
      </w:r>
      <w:bookmarkEnd w:id="246"/>
      <w:bookmarkEnd w:id="247"/>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Heading2"/>
      </w:pPr>
      <w:bookmarkStart w:id="248" w:name="_Toc150573659"/>
      <w:bookmarkStart w:id="249" w:name="_Toc422860203"/>
      <w:bookmarkStart w:id="250" w:name="_Toc423087593"/>
      <w:bookmarkStart w:id="251" w:name="_Toc119400344"/>
      <w:bookmarkStart w:id="252" w:name="_Toc175660227"/>
      <w:r w:rsidRPr="00246D46">
        <w:t>Overdragelse av rettigheter og plikter</w:t>
      </w:r>
      <w:bookmarkEnd w:id="248"/>
      <w:bookmarkEnd w:id="249"/>
      <w:bookmarkEnd w:id="250"/>
      <w:bookmarkEnd w:id="251"/>
      <w:bookmarkEnd w:id="252"/>
    </w:p>
    <w:p w14:paraId="15F5C9A3" w14:textId="77777777" w:rsidR="001F03B4" w:rsidRPr="00984B78" w:rsidRDefault="001F03B4" w:rsidP="008140FD">
      <w:pPr>
        <w:pStyle w:val="Heading3"/>
      </w:pPr>
      <w:bookmarkStart w:id="253" w:name="_Toc119400345"/>
      <w:bookmarkStart w:id="254" w:name="_Toc175660228"/>
      <w:r w:rsidRPr="00984B78">
        <w:t>Kundens overdragelse</w:t>
      </w:r>
      <w:bookmarkEnd w:id="253"/>
      <w:bookmarkEnd w:id="254"/>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Heading3"/>
      </w:pPr>
      <w:bookmarkStart w:id="255" w:name="_Toc119400346"/>
      <w:bookmarkStart w:id="256" w:name="_Toc175660229"/>
      <w:r w:rsidRPr="00984B78">
        <w:t>Konsulentens overdragelse</w:t>
      </w:r>
      <w:bookmarkEnd w:id="255"/>
      <w:bookmarkEnd w:id="256"/>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Heading2"/>
      </w:pPr>
      <w:bookmarkStart w:id="257" w:name="_Toc150573660"/>
      <w:bookmarkStart w:id="258" w:name="_Toc422860204"/>
      <w:bookmarkStart w:id="259" w:name="_Toc423087594"/>
      <w:bookmarkStart w:id="260" w:name="_Toc119400347"/>
      <w:bookmarkStart w:id="261" w:name="_Toc175660230"/>
      <w:r w:rsidRPr="00246D46">
        <w:t>Konkurs, akkord e. l.</w:t>
      </w:r>
      <w:bookmarkEnd w:id="257"/>
      <w:bookmarkEnd w:id="258"/>
      <w:bookmarkEnd w:id="259"/>
      <w:bookmarkEnd w:id="260"/>
      <w:bookmarkEnd w:id="261"/>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Heading2"/>
      </w:pPr>
      <w:bookmarkStart w:id="262" w:name="_Toc150573661"/>
      <w:bookmarkStart w:id="263" w:name="_Toc422860205"/>
      <w:bookmarkStart w:id="264" w:name="_Toc423087595"/>
      <w:bookmarkStart w:id="265" w:name="_Toc119400348"/>
      <w:bookmarkStart w:id="266" w:name="_Toc175660231"/>
      <w:r w:rsidRPr="00246D46">
        <w:t>Force majeure</w:t>
      </w:r>
      <w:bookmarkEnd w:id="262"/>
      <w:bookmarkEnd w:id="263"/>
      <w:bookmarkEnd w:id="264"/>
      <w:bookmarkEnd w:id="265"/>
      <w:bookmarkEnd w:id="266"/>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Heading1"/>
      </w:pPr>
      <w:bookmarkStart w:id="267" w:name="_Toc150573662"/>
      <w:bookmarkStart w:id="268" w:name="_Toc422860206"/>
      <w:bookmarkStart w:id="269" w:name="_Toc423087596"/>
      <w:bookmarkStart w:id="270" w:name="_Toc119400349"/>
      <w:bookmarkStart w:id="271" w:name="_Toc175660232"/>
      <w:r w:rsidRPr="00E000A9">
        <w:t>Tvister</w:t>
      </w:r>
      <w:bookmarkEnd w:id="267"/>
      <w:bookmarkEnd w:id="268"/>
      <w:bookmarkEnd w:id="269"/>
      <w:bookmarkEnd w:id="270"/>
      <w:bookmarkEnd w:id="271"/>
    </w:p>
    <w:p w14:paraId="2E3572B9" w14:textId="77777777" w:rsidR="001F03B4" w:rsidRPr="00246D46" w:rsidRDefault="001F03B4" w:rsidP="008140FD">
      <w:pPr>
        <w:pStyle w:val="Heading2"/>
      </w:pPr>
      <w:bookmarkStart w:id="272" w:name="_Toc150573664"/>
      <w:bookmarkStart w:id="273" w:name="_Toc422860208"/>
      <w:bookmarkStart w:id="274" w:name="_Toc423087598"/>
      <w:bookmarkStart w:id="275" w:name="_Toc119400350"/>
      <w:bookmarkStart w:id="276" w:name="_Toc175660233"/>
      <w:r w:rsidRPr="00246D46">
        <w:t>Forhandlinger</w:t>
      </w:r>
      <w:bookmarkEnd w:id="272"/>
      <w:bookmarkEnd w:id="273"/>
      <w:bookmarkEnd w:id="274"/>
      <w:bookmarkEnd w:id="275"/>
      <w:bookmarkEnd w:id="276"/>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Heading2"/>
      </w:pPr>
      <w:bookmarkStart w:id="277" w:name="_Toc150573665"/>
      <w:bookmarkStart w:id="278" w:name="_Toc422860209"/>
      <w:bookmarkStart w:id="279" w:name="_Toc423087599"/>
      <w:bookmarkStart w:id="280" w:name="_Toc119400351"/>
      <w:bookmarkStart w:id="281" w:name="_Toc175660234"/>
      <w:r w:rsidRPr="00246D46">
        <w:t>Mekling</w:t>
      </w:r>
      <w:bookmarkEnd w:id="277"/>
      <w:bookmarkEnd w:id="278"/>
      <w:bookmarkEnd w:id="279"/>
      <w:bookmarkEnd w:id="280"/>
      <w:bookmarkEnd w:id="281"/>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Heading2"/>
      </w:pPr>
      <w:bookmarkStart w:id="282" w:name="_Toc119400352"/>
      <w:bookmarkStart w:id="283" w:name="_Toc175660235"/>
      <w:r w:rsidRPr="00246D46">
        <w:t>Lovvalg og verneting</w:t>
      </w:r>
      <w:bookmarkEnd w:id="282"/>
      <w:bookmarkEnd w:id="283"/>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Heading1"/>
      </w:pPr>
      <w:bookmarkStart w:id="284" w:name="_Toc175660236"/>
      <w:r>
        <w:t>Endringer og tillegg til avtaleteksten</w:t>
      </w:r>
      <w:bookmarkEnd w:id="284"/>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5"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5"/>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C0FAE" w14:textId="77777777" w:rsidR="00E14435" w:rsidRDefault="00E14435">
      <w:r>
        <w:separator/>
      </w:r>
    </w:p>
    <w:p w14:paraId="11A23C16" w14:textId="77777777" w:rsidR="00E14435" w:rsidRDefault="00E14435"/>
  </w:endnote>
  <w:endnote w:type="continuationSeparator" w:id="0">
    <w:p w14:paraId="35E80490" w14:textId="77777777" w:rsidR="00E14435" w:rsidRDefault="00E14435">
      <w:r>
        <w:continuationSeparator/>
      </w:r>
    </w:p>
    <w:p w14:paraId="2103E287" w14:textId="77777777" w:rsidR="00E14435" w:rsidRDefault="00E14435"/>
  </w:endnote>
  <w:endnote w:type="continuationNotice" w:id="1">
    <w:p w14:paraId="4550F9F3" w14:textId="77777777" w:rsidR="00E14435" w:rsidRDefault="00E14435"/>
    <w:p w14:paraId="4E91AF60" w14:textId="77777777" w:rsidR="00E14435" w:rsidRDefault="00E14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Header"/>
      <w:rPr>
        <w:rFonts w:ascii="Calibri" w:hAnsi="Calibri"/>
      </w:rPr>
    </w:pPr>
  </w:p>
  <w:p w14:paraId="60984AC3" w14:textId="22B861DF"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Header"/>
      <w:rPr>
        <w:rFonts w:ascii="Calibri" w:hAnsi="Calibri"/>
      </w:rPr>
    </w:pPr>
  </w:p>
  <w:p w14:paraId="6A799CC9" w14:textId="56EADC82" w:rsidR="002A7040" w:rsidRPr="003666D3" w:rsidRDefault="002A7040" w:rsidP="009F15F8">
    <w:pPr>
      <w:pStyle w:val="Footer"/>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Footer"/>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Footer"/>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F246B" w14:textId="77777777" w:rsidR="00E14435" w:rsidRDefault="00E14435">
      <w:r>
        <w:separator/>
      </w:r>
    </w:p>
    <w:p w14:paraId="43552757" w14:textId="77777777" w:rsidR="00E14435" w:rsidRDefault="00E14435"/>
  </w:footnote>
  <w:footnote w:type="continuationSeparator" w:id="0">
    <w:p w14:paraId="1DFB12D1" w14:textId="77777777" w:rsidR="00E14435" w:rsidRDefault="00E14435">
      <w:r>
        <w:continuationSeparator/>
      </w:r>
    </w:p>
    <w:p w14:paraId="440D90C0" w14:textId="77777777" w:rsidR="00E14435" w:rsidRDefault="00E14435"/>
  </w:footnote>
  <w:footnote w:type="continuationNotice" w:id="1">
    <w:p w14:paraId="0925A1C8" w14:textId="77777777" w:rsidR="00E14435" w:rsidRDefault="00E14435"/>
    <w:p w14:paraId="03BC2444" w14:textId="77777777" w:rsidR="00E14435" w:rsidRDefault="00E14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Heading1"/>
      <w:lvlText w:val="%1."/>
      <w:legacy w:legacy="1" w:legacySpace="0" w:legacyIndent="0"/>
      <w:lvlJc w:val="left"/>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rPr>
        <w:rFonts w:ascii="Arial" w:hAnsi="Arial" w:cs="Arial" w:hint="default"/>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421"/>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AF7"/>
    <w:rsid w:val="00030C26"/>
    <w:rsid w:val="00030D61"/>
    <w:rsid w:val="00030FF3"/>
    <w:rsid w:val="0003186D"/>
    <w:rsid w:val="00032ED0"/>
    <w:rsid w:val="00033334"/>
    <w:rsid w:val="000336AD"/>
    <w:rsid w:val="00033B28"/>
    <w:rsid w:val="00033DDD"/>
    <w:rsid w:val="000341BA"/>
    <w:rsid w:val="00034519"/>
    <w:rsid w:val="00034DB5"/>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468"/>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6EBD"/>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28"/>
    <w:rsid w:val="000A3EFA"/>
    <w:rsid w:val="000A409A"/>
    <w:rsid w:val="000A4547"/>
    <w:rsid w:val="000A507D"/>
    <w:rsid w:val="000A5289"/>
    <w:rsid w:val="000A52F0"/>
    <w:rsid w:val="000A57AD"/>
    <w:rsid w:val="000A5A6D"/>
    <w:rsid w:val="000A5CFE"/>
    <w:rsid w:val="000A5E42"/>
    <w:rsid w:val="000A61E2"/>
    <w:rsid w:val="000A744A"/>
    <w:rsid w:val="000A7625"/>
    <w:rsid w:val="000A766D"/>
    <w:rsid w:val="000B011E"/>
    <w:rsid w:val="000B011F"/>
    <w:rsid w:val="000B036A"/>
    <w:rsid w:val="000B0D98"/>
    <w:rsid w:val="000B0ED3"/>
    <w:rsid w:val="000B10B2"/>
    <w:rsid w:val="000B1189"/>
    <w:rsid w:val="000B1244"/>
    <w:rsid w:val="000B1D62"/>
    <w:rsid w:val="000B1F32"/>
    <w:rsid w:val="000B204F"/>
    <w:rsid w:val="000B21B7"/>
    <w:rsid w:val="000B2843"/>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1F74"/>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6EF2"/>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65"/>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17FDD"/>
    <w:rsid w:val="0012072D"/>
    <w:rsid w:val="00120B70"/>
    <w:rsid w:val="00121B35"/>
    <w:rsid w:val="00121B87"/>
    <w:rsid w:val="00122127"/>
    <w:rsid w:val="001226C4"/>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27BD9"/>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4E5A"/>
    <w:rsid w:val="001552BC"/>
    <w:rsid w:val="001554D1"/>
    <w:rsid w:val="0015581F"/>
    <w:rsid w:val="001560E9"/>
    <w:rsid w:val="0015649A"/>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2C"/>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14D"/>
    <w:rsid w:val="001906D7"/>
    <w:rsid w:val="001907B5"/>
    <w:rsid w:val="001909E9"/>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DE8"/>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06B"/>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3A"/>
    <w:rsid w:val="001F3FE6"/>
    <w:rsid w:val="001F423D"/>
    <w:rsid w:val="001F4515"/>
    <w:rsid w:val="001F4916"/>
    <w:rsid w:val="001F4B3F"/>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46C"/>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BFC"/>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529D"/>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A07"/>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81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C94"/>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299"/>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6B6A"/>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4B75"/>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2CF7"/>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0B32"/>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5A3"/>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B8D"/>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A1E"/>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3EF5"/>
    <w:rsid w:val="003D43FF"/>
    <w:rsid w:val="003D490B"/>
    <w:rsid w:val="003D4DE2"/>
    <w:rsid w:val="003D4E60"/>
    <w:rsid w:val="003D5696"/>
    <w:rsid w:val="003D79E4"/>
    <w:rsid w:val="003E001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043"/>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A9D"/>
    <w:rsid w:val="00456B06"/>
    <w:rsid w:val="00456E59"/>
    <w:rsid w:val="0045703C"/>
    <w:rsid w:val="00457562"/>
    <w:rsid w:val="0045766B"/>
    <w:rsid w:val="00457C43"/>
    <w:rsid w:val="00457EA7"/>
    <w:rsid w:val="004602A0"/>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1E"/>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5D98"/>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4D89"/>
    <w:rsid w:val="004D5334"/>
    <w:rsid w:val="004D533B"/>
    <w:rsid w:val="004D5640"/>
    <w:rsid w:val="004D6225"/>
    <w:rsid w:val="004D7C6D"/>
    <w:rsid w:val="004D7C95"/>
    <w:rsid w:val="004D7EE1"/>
    <w:rsid w:val="004D7F2B"/>
    <w:rsid w:val="004D7FAE"/>
    <w:rsid w:val="004E0194"/>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88B"/>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BCC"/>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0E1"/>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987"/>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0A"/>
    <w:rsid w:val="005774B5"/>
    <w:rsid w:val="00577A41"/>
    <w:rsid w:val="00577B98"/>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0C6D"/>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2D6"/>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B9F"/>
    <w:rsid w:val="005F7154"/>
    <w:rsid w:val="005F73C4"/>
    <w:rsid w:val="005F7B94"/>
    <w:rsid w:val="00600DDA"/>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66F"/>
    <w:rsid w:val="00606730"/>
    <w:rsid w:val="00607576"/>
    <w:rsid w:val="00607B42"/>
    <w:rsid w:val="00607D66"/>
    <w:rsid w:val="0061031A"/>
    <w:rsid w:val="006104AC"/>
    <w:rsid w:val="00610929"/>
    <w:rsid w:val="00611409"/>
    <w:rsid w:val="00611707"/>
    <w:rsid w:val="00611FDC"/>
    <w:rsid w:val="00612059"/>
    <w:rsid w:val="006121EB"/>
    <w:rsid w:val="0061235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67C82"/>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D1F"/>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444"/>
    <w:rsid w:val="006C08E1"/>
    <w:rsid w:val="006C09B2"/>
    <w:rsid w:val="006C13AD"/>
    <w:rsid w:val="006C16BC"/>
    <w:rsid w:val="006C1C1D"/>
    <w:rsid w:val="006C250C"/>
    <w:rsid w:val="006C2811"/>
    <w:rsid w:val="006C3218"/>
    <w:rsid w:val="006C36BF"/>
    <w:rsid w:val="006C3A4F"/>
    <w:rsid w:val="006C3B6C"/>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931"/>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2DE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3B3"/>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2E6"/>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DDB"/>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1FD"/>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D7"/>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653"/>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0E48"/>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6AE"/>
    <w:rsid w:val="008A1AAB"/>
    <w:rsid w:val="008A1BD5"/>
    <w:rsid w:val="008A1C70"/>
    <w:rsid w:val="008A2B10"/>
    <w:rsid w:val="008A2E0E"/>
    <w:rsid w:val="008A3BA1"/>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1B2D"/>
    <w:rsid w:val="008C254F"/>
    <w:rsid w:val="008C2766"/>
    <w:rsid w:val="008C2CC1"/>
    <w:rsid w:val="008C3259"/>
    <w:rsid w:val="008C3278"/>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2CDA"/>
    <w:rsid w:val="009131BC"/>
    <w:rsid w:val="009132CC"/>
    <w:rsid w:val="009136A2"/>
    <w:rsid w:val="009136FA"/>
    <w:rsid w:val="0091404D"/>
    <w:rsid w:val="00914599"/>
    <w:rsid w:val="009145BD"/>
    <w:rsid w:val="00914EFB"/>
    <w:rsid w:val="00915149"/>
    <w:rsid w:val="00915887"/>
    <w:rsid w:val="00915B7F"/>
    <w:rsid w:val="0091601E"/>
    <w:rsid w:val="00916295"/>
    <w:rsid w:val="009163B9"/>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27EFB"/>
    <w:rsid w:val="009302AD"/>
    <w:rsid w:val="0093068F"/>
    <w:rsid w:val="00930774"/>
    <w:rsid w:val="00930A84"/>
    <w:rsid w:val="00930F6D"/>
    <w:rsid w:val="009310EB"/>
    <w:rsid w:val="00931212"/>
    <w:rsid w:val="00931556"/>
    <w:rsid w:val="009315BF"/>
    <w:rsid w:val="009317D1"/>
    <w:rsid w:val="00932158"/>
    <w:rsid w:val="00932584"/>
    <w:rsid w:val="009331FA"/>
    <w:rsid w:val="00933294"/>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84"/>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32"/>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D54"/>
    <w:rsid w:val="00972FFD"/>
    <w:rsid w:val="00973C03"/>
    <w:rsid w:val="0097436B"/>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194"/>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4A7"/>
    <w:rsid w:val="0099259C"/>
    <w:rsid w:val="00993049"/>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C8A"/>
    <w:rsid w:val="009F0DF9"/>
    <w:rsid w:val="009F1069"/>
    <w:rsid w:val="009F14FC"/>
    <w:rsid w:val="009F15F8"/>
    <w:rsid w:val="009F1DA1"/>
    <w:rsid w:val="009F1FE8"/>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0D50"/>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0FE3"/>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539D"/>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1DC8"/>
    <w:rsid w:val="00AD2705"/>
    <w:rsid w:val="00AD2846"/>
    <w:rsid w:val="00AD2C29"/>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D00"/>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7F1"/>
    <w:rsid w:val="00B14896"/>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D9F"/>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A8A"/>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55"/>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BB7"/>
    <w:rsid w:val="00B73EBD"/>
    <w:rsid w:val="00B742F5"/>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07A"/>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4BA"/>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DCB"/>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1D9A"/>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163"/>
    <w:rsid w:val="00C6747C"/>
    <w:rsid w:val="00C6780A"/>
    <w:rsid w:val="00C67E48"/>
    <w:rsid w:val="00C67ED0"/>
    <w:rsid w:val="00C7075E"/>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1E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8E2"/>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146"/>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0EA4"/>
    <w:rsid w:val="00CC1436"/>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55EA"/>
    <w:rsid w:val="00CD6572"/>
    <w:rsid w:val="00CD7592"/>
    <w:rsid w:val="00CD77C0"/>
    <w:rsid w:val="00CD7C95"/>
    <w:rsid w:val="00CE01AC"/>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07FB5"/>
    <w:rsid w:val="00D10004"/>
    <w:rsid w:val="00D10135"/>
    <w:rsid w:val="00D1018D"/>
    <w:rsid w:val="00D108D6"/>
    <w:rsid w:val="00D1119D"/>
    <w:rsid w:val="00D1151F"/>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BC9"/>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C7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4A7"/>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2BE"/>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4435"/>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A7F"/>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325"/>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5DC"/>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1A0"/>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71F"/>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AA2"/>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B7A"/>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21C"/>
    <w:rsid w:val="00F90AF7"/>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2CA2"/>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424"/>
    <w:rsid w:val="00FD0E46"/>
    <w:rsid w:val="00FD16F9"/>
    <w:rsid w:val="00FD1738"/>
    <w:rsid w:val="00FD17EC"/>
    <w:rsid w:val="00FD224F"/>
    <w:rsid w:val="00FD2673"/>
    <w:rsid w:val="00FD2EC8"/>
    <w:rsid w:val="00FD3161"/>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895"/>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3DB6"/>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6FD11AA"/>
    <w:rsid w:val="08AC4E38"/>
    <w:rsid w:val="0933C13F"/>
    <w:rsid w:val="0A330811"/>
    <w:rsid w:val="124C8F24"/>
    <w:rsid w:val="154410B2"/>
    <w:rsid w:val="3CE96416"/>
    <w:rsid w:val="4ADDFB1C"/>
    <w:rsid w:val="5E2150F9"/>
    <w:rsid w:val="6967FFEF"/>
    <w:rsid w:val="7449D5F4"/>
    <w:rsid w:val="77411E9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8B6C6A94-E972-4756-9E33-914093B4E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1FD"/>
  </w:style>
  <w:style w:type="paragraph" w:styleId="Heading1">
    <w:name w:val="heading 1"/>
    <w:aliases w:val="Heading V,TF-Overskrift 1"/>
    <w:basedOn w:val="Normal"/>
    <w:next w:val="Normal"/>
    <w:link w:val="Heading1Char1"/>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TF-Overskrit 2"/>
    <w:basedOn w:val="Normal"/>
    <w:next w:val="Normal"/>
    <w:link w:val="Heading2Char1"/>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aliases w:val="H4"/>
    <w:basedOn w:val="Normal"/>
    <w:next w:val="Normal"/>
    <w:link w:val="Heading4Char1"/>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8140FD"/>
    <w:rPr>
      <w:rFonts w:ascii="Arial" w:eastAsia="Times New Roman" w:hAnsi="Arial" w:cs="Arial"/>
      <w:b/>
      <w:bCs/>
      <w:caps/>
      <w:kern w:val="28"/>
      <w:sz w:val="28"/>
      <w:szCs w:val="26"/>
      <w:lang w:eastAsia="nb-NO"/>
    </w:rPr>
  </w:style>
  <w:style w:type="character" w:customStyle="1" w:styleId="Heading2Char1">
    <w:name w:val="Heading 2 Char1"/>
    <w:aliases w:val="TF-Overskrit 2 Char"/>
    <w:basedOn w:val="DefaultParagraphFont"/>
    <w:link w:val="Heading2"/>
    <w:rsid w:val="008140FD"/>
    <w:rPr>
      <w:rFonts w:ascii="Arial" w:eastAsia="Times New Roman" w:hAnsi="Arial" w:cs="Arial"/>
      <w:b/>
      <w:bCs/>
      <w:smallCaps/>
      <w:lang w:eastAsia="nb-NO"/>
    </w:rPr>
  </w:style>
  <w:style w:type="character" w:customStyle="1" w:styleId="Heading3Char1">
    <w:name w:val="Heading 3 Char1"/>
    <w:basedOn w:val="DefaultParagraphFont"/>
    <w:link w:val="Heading3"/>
    <w:rsid w:val="008140FD"/>
    <w:rPr>
      <w:rFonts w:ascii="Arial" w:eastAsia="Times New Roman" w:hAnsi="Arial" w:cs="Arial"/>
      <w:b/>
      <w:bCs/>
      <w:sz w:val="22"/>
      <w:szCs w:val="22"/>
      <w:lang w:eastAsia="nb-NO"/>
    </w:rPr>
  </w:style>
  <w:style w:type="character" w:customStyle="1" w:styleId="Heading4Char1">
    <w:name w:val="Heading 4 Char1"/>
    <w:aliases w:val="H4 Char"/>
    <w:basedOn w:val="DefaultParagraphFont"/>
    <w:link w:val="Heading4"/>
    <w:rsid w:val="000116D4"/>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semiHidden/>
    <w:rsid w:val="00BD2BE3"/>
    <w:rPr>
      <w:rFonts w:ascii="Times New Roman" w:hAnsi="Times New Roman" w:cs="Times New Roman"/>
      <w:sz w:val="16"/>
      <w:szCs w:val="16"/>
    </w:rPr>
  </w:style>
  <w:style w:type="paragraph" w:styleId="CommentText">
    <w:name w:val="annotation text"/>
    <w:basedOn w:val="Normal"/>
    <w:link w:val="CommentTextChar1"/>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DefaultParagraphFont"/>
    <w:link w:val="Normalmedluftover"/>
    <w:rsid w:val="00806DA7"/>
    <w:rPr>
      <w:rFonts w:eastAsia="Times New Roman" w:cstheme="minorHAnsi"/>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2C29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A264E6"/>
    <w:rPr>
      <w:sz w:val="22"/>
      <w:szCs w:val="22"/>
    </w:rPr>
  </w:style>
  <w:style w:type="character" w:customStyle="1" w:styleId="Omtale100">
    <w:name w:val="Omtale100"/>
    <w:basedOn w:val="DefaultParagraphFont"/>
    <w:uiPriority w:val="99"/>
    <w:semiHidden/>
    <w:unhideWhenUsed/>
    <w:rsid w:val="005F2251"/>
    <w:rPr>
      <w:color w:val="2B579A"/>
      <w:shd w:val="clear" w:color="auto" w:fill="E6E6E6"/>
    </w:rPr>
  </w:style>
  <w:style w:type="character" w:styleId="Mention">
    <w:name w:val="Mention"/>
    <w:basedOn w:val="DefaultParagraphFont"/>
    <w:uiPriority w:val="99"/>
    <w:unhideWhenUsed/>
    <w:rsid w:val="00034D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E2295C-BFAA-431B-AD0F-56CB25947A88}">
  <ds:schemaRefs>
    <ds:schemaRef ds:uri="http://schemas.microsoft.com/sharepoint/v3/contenttype/forms"/>
  </ds:schemaRefs>
</ds:datastoreItem>
</file>

<file path=customXml/itemProps2.xml><?xml version="1.0" encoding="utf-8"?>
<ds:datastoreItem xmlns:ds="http://schemas.openxmlformats.org/officeDocument/2006/customXml" ds:itemID="{A20730C8-13F0-4D3E-A0DE-9604B0FD2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06003-36e0-44c9-beb2-5644e57e6464"/>
    <ds:schemaRef ds:uri="c9d56612-2ba4-42ca-a082-214effc7a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 ds:uri="ca806003-36e0-44c9-beb2-5644e57e6464"/>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1</Pages>
  <Words>4988</Words>
  <Characters>28437</Characters>
  <Application>Microsoft Office Word</Application>
  <DocSecurity>4</DocSecurity>
  <Lines>236</Lines>
  <Paragraphs>66</Paragraphs>
  <ScaleCrop>false</ScaleCrop>
  <Company/>
  <LinksUpToDate>false</LinksUpToDate>
  <CharactersWithSpaces>33359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Gørild Elisabeth Berg-Johansen</dc:creator>
  <cp:keywords/>
  <cp:lastModifiedBy>Gørild Elisabeth Berg-Johansen</cp:lastModifiedBy>
  <cp:revision>80</cp:revision>
  <dcterms:created xsi:type="dcterms:W3CDTF">2026-08-06T14:17:00Z</dcterms:created>
  <dcterms:modified xsi:type="dcterms:W3CDTF">2026-08-12T12:44:00Z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